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834" w:rsidRPr="00CE191D" w:rsidRDefault="00F14834" w:rsidP="00F14834">
      <w:pPr>
        <w:spacing w:after="0" w:line="240" w:lineRule="auto"/>
        <w:jc w:val="center"/>
        <w:rPr>
          <w:rFonts w:ascii="Times New Roman" w:hAnsi="Times New Roman" w:cs="Times New Roman"/>
          <w:b/>
          <w:sz w:val="28"/>
          <w:szCs w:val="28"/>
          <w:lang w:val="id-ID"/>
        </w:rPr>
      </w:pPr>
      <w:r w:rsidRPr="00CE191D">
        <w:rPr>
          <w:rFonts w:ascii="Times New Roman" w:hAnsi="Times New Roman" w:cs="Times New Roman"/>
          <w:b/>
          <w:sz w:val="28"/>
          <w:szCs w:val="28"/>
          <w:lang w:val="id-ID"/>
        </w:rPr>
        <w:t>BAB  7</w:t>
      </w:r>
    </w:p>
    <w:p w:rsidR="00F14834" w:rsidRPr="00CE191D" w:rsidRDefault="00F14834" w:rsidP="00F14834">
      <w:pPr>
        <w:pStyle w:val="ListParagraph"/>
        <w:spacing w:after="0" w:line="240" w:lineRule="auto"/>
        <w:jc w:val="center"/>
        <w:rPr>
          <w:rFonts w:ascii="Times New Roman" w:hAnsi="Times New Roman" w:cs="Times New Roman"/>
          <w:b/>
          <w:sz w:val="28"/>
          <w:szCs w:val="28"/>
          <w:lang w:val="id-ID"/>
        </w:rPr>
      </w:pPr>
      <w:r w:rsidRPr="00CE191D">
        <w:rPr>
          <w:rFonts w:ascii="Times New Roman" w:hAnsi="Times New Roman" w:cs="Times New Roman"/>
          <w:b/>
          <w:sz w:val="28"/>
          <w:szCs w:val="28"/>
          <w:lang w:val="id-ID"/>
        </w:rPr>
        <w:t>MONITORING KEBIJAKAN</w:t>
      </w:r>
      <w:r w:rsidR="00003A3B" w:rsidRPr="00CE191D">
        <w:rPr>
          <w:rFonts w:ascii="Times New Roman" w:hAnsi="Times New Roman" w:cs="Times New Roman"/>
          <w:b/>
          <w:sz w:val="28"/>
          <w:szCs w:val="28"/>
          <w:lang w:val="id-ID"/>
        </w:rPr>
        <w:t xml:space="preserve"> PUBLIK</w:t>
      </w:r>
    </w:p>
    <w:p w:rsidR="00F14834" w:rsidRPr="00CE191D" w:rsidRDefault="00F14834" w:rsidP="00F14834">
      <w:pPr>
        <w:rPr>
          <w:b/>
          <w:lang w:val="id-ID"/>
        </w:rPr>
      </w:pPr>
    </w:p>
    <w:p w:rsidR="00F14834" w:rsidRPr="00CE191D" w:rsidRDefault="00F14834" w:rsidP="00F14834">
      <w:pPr>
        <w:numPr>
          <w:ilvl w:val="0"/>
          <w:numId w:val="1"/>
        </w:numPr>
        <w:spacing w:after="0" w:line="360" w:lineRule="auto"/>
        <w:ind w:left="540" w:hanging="540"/>
        <w:jc w:val="both"/>
        <w:rPr>
          <w:rFonts w:ascii="Times New Roman" w:eastAsia="Times New Roman" w:hAnsi="Times New Roman" w:cs="Times New Roman"/>
          <w:b/>
          <w:sz w:val="28"/>
          <w:szCs w:val="28"/>
          <w:lang w:val="id-ID"/>
        </w:rPr>
      </w:pPr>
      <w:r w:rsidRPr="00CE191D">
        <w:rPr>
          <w:rFonts w:ascii="Times New Roman" w:eastAsia="Times New Roman" w:hAnsi="Times New Roman" w:cs="Times New Roman"/>
          <w:b/>
          <w:sz w:val="28"/>
          <w:szCs w:val="28"/>
          <w:lang w:val="id-ID"/>
        </w:rPr>
        <w:t>PENDAHULUAN</w:t>
      </w:r>
    </w:p>
    <w:p w:rsidR="00F14834" w:rsidRPr="00CE191D" w:rsidRDefault="00F14834" w:rsidP="00410823">
      <w:pPr>
        <w:pStyle w:val="Heading1"/>
        <w:spacing w:line="360" w:lineRule="auto"/>
        <w:ind w:firstLine="540"/>
        <w:jc w:val="both"/>
        <w:rPr>
          <w:sz w:val="24"/>
          <w:szCs w:val="24"/>
          <w:lang w:val="id-ID"/>
        </w:rPr>
      </w:pPr>
      <w:r w:rsidRPr="00CE191D">
        <w:rPr>
          <w:sz w:val="24"/>
          <w:szCs w:val="24"/>
          <w:lang w:val="id-ID"/>
        </w:rPr>
        <w:t xml:space="preserve">Bab </w:t>
      </w:r>
      <w:r w:rsidR="00C16B21" w:rsidRPr="00CE191D">
        <w:rPr>
          <w:sz w:val="24"/>
          <w:szCs w:val="24"/>
          <w:lang w:val="id-ID"/>
        </w:rPr>
        <w:t>ketujuh</w:t>
      </w:r>
      <w:r w:rsidRPr="00CE191D">
        <w:rPr>
          <w:sz w:val="24"/>
          <w:szCs w:val="24"/>
          <w:lang w:val="id-ID"/>
        </w:rPr>
        <w:t xml:space="preserve"> akan membahas mengenai </w:t>
      </w:r>
      <w:r w:rsidR="00C917A9" w:rsidRPr="00CE191D">
        <w:rPr>
          <w:sz w:val="24"/>
          <w:szCs w:val="24"/>
          <w:lang w:val="id-ID"/>
        </w:rPr>
        <w:t>monitoring kebijakan</w:t>
      </w:r>
      <w:r w:rsidRPr="00CE191D">
        <w:rPr>
          <w:sz w:val="24"/>
          <w:szCs w:val="24"/>
          <w:lang w:val="id-ID"/>
        </w:rPr>
        <w:t xml:space="preserve">.  Bab ini menjadi dasar </w:t>
      </w:r>
      <w:r w:rsidR="00B53ABE" w:rsidRPr="00CE191D">
        <w:rPr>
          <w:sz w:val="24"/>
          <w:szCs w:val="24"/>
          <w:lang w:val="id-ID"/>
        </w:rPr>
        <w:t>untuk bab-bab berikutnya, utamanya untuk membedakan dengan konsep ev</w:t>
      </w:r>
      <w:r w:rsidR="00D300A6" w:rsidRPr="00CE191D">
        <w:rPr>
          <w:sz w:val="24"/>
          <w:szCs w:val="24"/>
          <w:lang w:val="id-ID"/>
        </w:rPr>
        <w:t>a</w:t>
      </w:r>
      <w:r w:rsidR="00B53ABE" w:rsidRPr="00CE191D">
        <w:rPr>
          <w:sz w:val="24"/>
          <w:szCs w:val="24"/>
          <w:lang w:val="id-ID"/>
        </w:rPr>
        <w:t xml:space="preserve">luasi.  </w:t>
      </w:r>
      <w:r w:rsidRPr="00CE191D">
        <w:rPr>
          <w:sz w:val="24"/>
          <w:szCs w:val="24"/>
          <w:lang w:val="id-ID"/>
        </w:rPr>
        <w:t xml:space="preserve"> Uraian bab ini berisi penjelasan tentang </w:t>
      </w:r>
      <w:r w:rsidR="00003A3B" w:rsidRPr="00CE191D">
        <w:rPr>
          <w:sz w:val="24"/>
          <w:szCs w:val="24"/>
          <w:lang w:val="id-ID"/>
        </w:rPr>
        <w:t>kon</w:t>
      </w:r>
      <w:r w:rsidR="00B53ABE" w:rsidRPr="00CE191D">
        <w:rPr>
          <w:sz w:val="24"/>
          <w:szCs w:val="24"/>
          <w:lang w:val="id-ID"/>
        </w:rPr>
        <w:t xml:space="preserve">sep dasar monitoring kebijakan serta </w:t>
      </w:r>
      <w:r w:rsidR="00003A3B" w:rsidRPr="00CE191D">
        <w:rPr>
          <w:sz w:val="24"/>
          <w:szCs w:val="24"/>
          <w:lang w:val="id-ID"/>
        </w:rPr>
        <w:t>jenis dan pendekatan terhadap monitoring kebijakan</w:t>
      </w:r>
      <w:r w:rsidR="003315E6" w:rsidRPr="00CE191D">
        <w:rPr>
          <w:sz w:val="24"/>
          <w:szCs w:val="24"/>
          <w:lang w:val="id-ID"/>
        </w:rPr>
        <w:t xml:space="preserve">. </w:t>
      </w:r>
    </w:p>
    <w:p w:rsidR="00C917A9" w:rsidRPr="00CE191D" w:rsidRDefault="00C917A9" w:rsidP="00410823">
      <w:pPr>
        <w:spacing w:after="0" w:line="360" w:lineRule="auto"/>
        <w:jc w:val="both"/>
        <w:rPr>
          <w:rFonts w:ascii="Times New Roman" w:eastAsia="Times New Roman" w:hAnsi="Times New Roman" w:cs="Times New Roman"/>
          <w:b/>
          <w:sz w:val="28"/>
          <w:szCs w:val="28"/>
          <w:lang w:val="id-ID"/>
        </w:rPr>
      </w:pPr>
    </w:p>
    <w:p w:rsidR="00410823" w:rsidRPr="00CE191D" w:rsidRDefault="00410823" w:rsidP="00410823">
      <w:pPr>
        <w:spacing w:after="0" w:line="360" w:lineRule="auto"/>
        <w:jc w:val="both"/>
        <w:rPr>
          <w:rFonts w:ascii="Times New Roman" w:hAnsi="Times New Roman" w:cs="Times New Roman"/>
          <w:b/>
          <w:sz w:val="24"/>
          <w:szCs w:val="24"/>
          <w:lang w:val="id-ID"/>
        </w:rPr>
      </w:pPr>
      <w:r w:rsidRPr="00CE191D">
        <w:rPr>
          <w:rFonts w:ascii="Times New Roman" w:hAnsi="Times New Roman" w:cs="Times New Roman"/>
          <w:b/>
          <w:sz w:val="24"/>
          <w:szCs w:val="24"/>
          <w:lang w:val="id-ID"/>
        </w:rPr>
        <w:t>Kompetensi Dasar</w:t>
      </w:r>
    </w:p>
    <w:p w:rsidR="00410823" w:rsidRPr="00CE191D" w:rsidRDefault="00410823" w:rsidP="00410823">
      <w:pPr>
        <w:spacing w:after="0" w:line="360" w:lineRule="auto"/>
        <w:jc w:val="both"/>
        <w:rPr>
          <w:rFonts w:ascii="Times New Roman" w:eastAsia="Times New Roman" w:hAnsi="Times New Roman" w:cs="Times New Roman"/>
          <w:sz w:val="24"/>
          <w:szCs w:val="24"/>
          <w:lang w:val="id-ID"/>
        </w:rPr>
      </w:pPr>
      <w:r w:rsidRPr="00CE191D">
        <w:rPr>
          <w:rFonts w:ascii="Times New Roman" w:hAnsi="Times New Roman" w:cs="Times New Roman"/>
          <w:noProof/>
          <w:sz w:val="24"/>
          <w:szCs w:val="24"/>
          <w:lang w:val="id-ID" w:eastAsia="id-ID"/>
        </w:rPr>
        <w:t xml:space="preserve">Mampu memahami </w:t>
      </w:r>
      <w:r w:rsidRPr="00CE191D">
        <w:rPr>
          <w:rFonts w:ascii="Times New Roman" w:hAnsi="Times New Roman" w:cs="Times New Roman"/>
          <w:bCs/>
          <w:noProof/>
          <w:sz w:val="24"/>
          <w:szCs w:val="24"/>
          <w:lang w:val="id-ID"/>
        </w:rPr>
        <w:t>Monitoring Kebijakan Publik</w:t>
      </w:r>
      <w:r w:rsidRPr="00CE191D">
        <w:rPr>
          <w:rFonts w:ascii="Times New Roman" w:hAnsi="Times New Roman" w:cs="Times New Roman"/>
          <w:sz w:val="24"/>
          <w:szCs w:val="24"/>
          <w:lang w:val="id-ID"/>
        </w:rPr>
        <w:t xml:space="preserve"> yang meliputi : konsep dasar monitoring kebijakan  dan jenis serta penekatan monitoring kebijakan.</w:t>
      </w:r>
    </w:p>
    <w:p w:rsidR="00410823" w:rsidRPr="00CE191D" w:rsidRDefault="00410823" w:rsidP="00410823">
      <w:pPr>
        <w:spacing w:after="0" w:line="360" w:lineRule="auto"/>
        <w:jc w:val="both"/>
        <w:rPr>
          <w:rFonts w:ascii="Times New Roman" w:hAnsi="Times New Roman" w:cs="Times New Roman"/>
          <w:b/>
          <w:sz w:val="24"/>
          <w:szCs w:val="24"/>
          <w:lang w:val="id-ID"/>
        </w:rPr>
      </w:pPr>
    </w:p>
    <w:p w:rsidR="00410823" w:rsidRPr="00CE191D" w:rsidRDefault="00410823" w:rsidP="00410823">
      <w:pPr>
        <w:spacing w:after="0" w:line="360" w:lineRule="auto"/>
        <w:jc w:val="both"/>
        <w:rPr>
          <w:rFonts w:ascii="Times New Roman" w:hAnsi="Times New Roman" w:cs="Times New Roman"/>
          <w:b/>
          <w:sz w:val="24"/>
          <w:szCs w:val="24"/>
          <w:lang w:val="id-ID"/>
        </w:rPr>
      </w:pPr>
      <w:r w:rsidRPr="00CE191D">
        <w:rPr>
          <w:rFonts w:ascii="Times New Roman" w:hAnsi="Times New Roman" w:cs="Times New Roman"/>
          <w:b/>
          <w:sz w:val="24"/>
          <w:szCs w:val="24"/>
          <w:lang w:val="id-ID"/>
        </w:rPr>
        <w:t>Indikator</w:t>
      </w:r>
    </w:p>
    <w:p w:rsidR="00410823" w:rsidRPr="00CE191D" w:rsidRDefault="00410823" w:rsidP="00410823">
      <w:pPr>
        <w:spacing w:after="0" w:line="360" w:lineRule="auto"/>
        <w:ind w:firstLine="540"/>
        <w:jc w:val="both"/>
        <w:rPr>
          <w:rFonts w:ascii="Times New Roman" w:eastAsia="Times New Roman" w:hAnsi="Times New Roman" w:cs="Times New Roman"/>
          <w:sz w:val="24"/>
          <w:szCs w:val="24"/>
          <w:lang w:val="id-ID"/>
        </w:rPr>
      </w:pPr>
      <w:r w:rsidRPr="00CE191D">
        <w:rPr>
          <w:rFonts w:ascii="Times New Roman" w:eastAsia="Times New Roman" w:hAnsi="Times New Roman" w:cs="Times New Roman"/>
          <w:sz w:val="24"/>
          <w:szCs w:val="24"/>
          <w:lang w:val="id-ID"/>
        </w:rPr>
        <w:t>Setelah mempelajari bab ini, mahasiswa diharapkan dapat:</w:t>
      </w:r>
    </w:p>
    <w:p w:rsidR="00410823" w:rsidRPr="00CE191D" w:rsidRDefault="00410823" w:rsidP="00410823">
      <w:pPr>
        <w:numPr>
          <w:ilvl w:val="0"/>
          <w:numId w:val="2"/>
        </w:numPr>
        <w:spacing w:after="0" w:line="360" w:lineRule="auto"/>
        <w:jc w:val="both"/>
        <w:rPr>
          <w:rFonts w:ascii="Times New Roman" w:eastAsia="Times New Roman" w:hAnsi="Times New Roman" w:cs="Times New Roman"/>
          <w:sz w:val="24"/>
          <w:szCs w:val="24"/>
          <w:lang w:val="id-ID"/>
        </w:rPr>
      </w:pPr>
      <w:r w:rsidRPr="00CE191D">
        <w:rPr>
          <w:rFonts w:ascii="Times New Roman" w:hAnsi="Times New Roman" w:cs="Times New Roman"/>
          <w:sz w:val="24"/>
          <w:szCs w:val="24"/>
          <w:lang w:val="id-ID"/>
        </w:rPr>
        <w:t>Menjelaskan konsep dasar  monitoring kebijakan</w:t>
      </w:r>
    </w:p>
    <w:p w:rsidR="00410823" w:rsidRPr="00CE191D" w:rsidRDefault="00410823" w:rsidP="00410823">
      <w:pPr>
        <w:numPr>
          <w:ilvl w:val="0"/>
          <w:numId w:val="2"/>
        </w:numPr>
        <w:spacing w:after="0" w:line="360" w:lineRule="auto"/>
        <w:jc w:val="both"/>
        <w:rPr>
          <w:b/>
          <w:sz w:val="28"/>
          <w:szCs w:val="28"/>
          <w:lang w:val="id-ID"/>
        </w:rPr>
      </w:pPr>
      <w:r w:rsidRPr="00CE191D">
        <w:rPr>
          <w:rFonts w:ascii="Times New Roman" w:hAnsi="Times New Roman" w:cs="Times New Roman"/>
          <w:sz w:val="24"/>
          <w:szCs w:val="24"/>
          <w:lang w:val="id-ID"/>
        </w:rPr>
        <w:t xml:space="preserve">Menjelas berbagai jenis dan pendekatan monitoring kebijakan  </w:t>
      </w:r>
    </w:p>
    <w:p w:rsidR="00410823" w:rsidRPr="00CE191D" w:rsidRDefault="00410823" w:rsidP="00410823">
      <w:pPr>
        <w:pStyle w:val="ListParagraph"/>
        <w:spacing w:after="0" w:line="360" w:lineRule="auto"/>
        <w:jc w:val="both"/>
        <w:rPr>
          <w:b/>
          <w:sz w:val="24"/>
          <w:szCs w:val="24"/>
          <w:lang w:val="id-ID"/>
        </w:rPr>
      </w:pPr>
    </w:p>
    <w:p w:rsidR="00410823" w:rsidRPr="00CE191D" w:rsidRDefault="00410823" w:rsidP="00410823">
      <w:pPr>
        <w:spacing w:after="0" w:line="360" w:lineRule="auto"/>
        <w:jc w:val="both"/>
        <w:rPr>
          <w:rFonts w:ascii="Times New Roman" w:hAnsi="Times New Roman" w:cs="Times New Roman"/>
          <w:b/>
          <w:sz w:val="24"/>
          <w:szCs w:val="24"/>
          <w:lang w:val="id-ID"/>
        </w:rPr>
      </w:pPr>
      <w:r w:rsidRPr="00CE191D">
        <w:rPr>
          <w:rFonts w:ascii="Times New Roman" w:hAnsi="Times New Roman" w:cs="Times New Roman"/>
          <w:b/>
          <w:sz w:val="24"/>
          <w:szCs w:val="24"/>
          <w:lang w:val="id-ID"/>
        </w:rPr>
        <w:t>Tujuan Pembelajaran</w:t>
      </w:r>
    </w:p>
    <w:p w:rsidR="00410823" w:rsidRPr="00CE191D" w:rsidRDefault="00410823" w:rsidP="00410823">
      <w:pPr>
        <w:pStyle w:val="ListParagraph"/>
        <w:numPr>
          <w:ilvl w:val="0"/>
          <w:numId w:val="15"/>
        </w:numPr>
        <w:spacing w:after="0" w:line="360" w:lineRule="auto"/>
        <w:jc w:val="both"/>
        <w:rPr>
          <w:rFonts w:ascii="Times New Roman" w:hAnsi="Times New Roman"/>
          <w:noProof/>
          <w:sz w:val="24"/>
          <w:szCs w:val="24"/>
          <w:lang w:val="id-ID"/>
        </w:rPr>
      </w:pPr>
      <w:r w:rsidRPr="00CE191D">
        <w:rPr>
          <w:rFonts w:ascii="Times New Roman" w:hAnsi="Times New Roman"/>
          <w:sz w:val="24"/>
          <w:szCs w:val="24"/>
          <w:lang w:val="id-ID"/>
        </w:rPr>
        <w:t xml:space="preserve">Mendapatkan  </w:t>
      </w:r>
      <w:r w:rsidRPr="00CE191D">
        <w:rPr>
          <w:rFonts w:ascii="Times New Roman" w:hAnsi="Times New Roman" w:cs="Times New Roman"/>
          <w:sz w:val="24"/>
          <w:szCs w:val="24"/>
          <w:lang w:val="id-ID"/>
        </w:rPr>
        <w:t>pemahaman konsep monitoring kebijakan publik.</w:t>
      </w:r>
    </w:p>
    <w:p w:rsidR="00410823" w:rsidRPr="00CE191D" w:rsidRDefault="00410823" w:rsidP="00410823">
      <w:pPr>
        <w:pStyle w:val="ListParagraph"/>
        <w:numPr>
          <w:ilvl w:val="0"/>
          <w:numId w:val="15"/>
        </w:numPr>
        <w:spacing w:after="0" w:line="360" w:lineRule="auto"/>
        <w:jc w:val="both"/>
        <w:rPr>
          <w:lang w:val="id-ID"/>
        </w:rPr>
      </w:pPr>
      <w:r w:rsidRPr="00CE191D">
        <w:rPr>
          <w:rFonts w:ascii="Times New Roman" w:hAnsi="Times New Roman"/>
          <w:sz w:val="24"/>
          <w:szCs w:val="24"/>
          <w:lang w:val="id-ID"/>
        </w:rPr>
        <w:t xml:space="preserve">Mendapatkan  pemahaman jenis dan pendekatan </w:t>
      </w:r>
      <w:r w:rsidR="00E419E4" w:rsidRPr="00CE191D">
        <w:rPr>
          <w:rFonts w:ascii="Times New Roman" w:hAnsi="Times New Roman"/>
          <w:sz w:val="24"/>
          <w:szCs w:val="24"/>
          <w:lang w:val="id-ID"/>
        </w:rPr>
        <w:t xml:space="preserve">yag dapat dilakukan untuk </w:t>
      </w:r>
      <w:r w:rsidRPr="00CE191D">
        <w:rPr>
          <w:rFonts w:ascii="Times New Roman" w:hAnsi="Times New Roman"/>
          <w:sz w:val="24"/>
          <w:szCs w:val="24"/>
          <w:lang w:val="id-ID"/>
        </w:rPr>
        <w:t>monitoring kebijakan.</w:t>
      </w:r>
    </w:p>
    <w:p w:rsidR="00710537" w:rsidRPr="00CE191D" w:rsidRDefault="00710537" w:rsidP="00675FC8">
      <w:pPr>
        <w:pStyle w:val="ListParagraph"/>
        <w:spacing w:after="0" w:line="360" w:lineRule="auto"/>
        <w:jc w:val="both"/>
        <w:rPr>
          <w:b/>
          <w:sz w:val="28"/>
          <w:szCs w:val="28"/>
          <w:lang w:val="id-ID"/>
        </w:rPr>
      </w:pPr>
    </w:p>
    <w:p w:rsidR="00F14834" w:rsidRPr="00CE191D" w:rsidRDefault="00F14834" w:rsidP="00675FC8">
      <w:pPr>
        <w:pStyle w:val="ListParagraph"/>
        <w:numPr>
          <w:ilvl w:val="0"/>
          <w:numId w:val="1"/>
        </w:numPr>
        <w:spacing w:after="0" w:line="360" w:lineRule="auto"/>
        <w:ind w:left="360"/>
        <w:jc w:val="both"/>
        <w:rPr>
          <w:rFonts w:ascii="Times New Roman" w:eastAsia="Times New Roman" w:hAnsi="Times New Roman" w:cs="Times New Roman"/>
          <w:b/>
          <w:sz w:val="28"/>
          <w:szCs w:val="28"/>
          <w:lang w:val="id-ID"/>
        </w:rPr>
      </w:pPr>
      <w:r w:rsidRPr="00CE191D">
        <w:rPr>
          <w:rFonts w:ascii="Times New Roman" w:eastAsia="Times New Roman" w:hAnsi="Times New Roman" w:cs="Times New Roman"/>
          <w:b/>
          <w:sz w:val="28"/>
          <w:szCs w:val="28"/>
          <w:lang w:val="id-ID"/>
        </w:rPr>
        <w:t>PENYAJIAN MATERI</w:t>
      </w:r>
    </w:p>
    <w:p w:rsidR="00F14834" w:rsidRPr="00CE191D" w:rsidRDefault="00A604CF" w:rsidP="00675FC8">
      <w:pPr>
        <w:pStyle w:val="ListParagraph"/>
        <w:numPr>
          <w:ilvl w:val="0"/>
          <w:numId w:val="3"/>
        </w:numPr>
        <w:spacing w:after="0" w:line="360" w:lineRule="auto"/>
        <w:ind w:left="360"/>
        <w:jc w:val="both"/>
        <w:rPr>
          <w:rFonts w:ascii="Berlin Sans FB Demi" w:hAnsi="Berlin Sans FB Demi" w:cs="Times New Roman"/>
          <w:b/>
          <w:sz w:val="24"/>
          <w:szCs w:val="24"/>
          <w:lang w:val="id-ID"/>
        </w:rPr>
      </w:pPr>
      <w:r w:rsidRPr="00CE191D">
        <w:rPr>
          <w:rFonts w:ascii="Berlin Sans FB Demi" w:hAnsi="Berlin Sans FB Demi" w:cs="Times New Roman"/>
          <w:b/>
          <w:sz w:val="24"/>
          <w:szCs w:val="24"/>
          <w:lang w:val="id-ID"/>
        </w:rPr>
        <w:t>Monitoring Kebijakan</w:t>
      </w:r>
    </w:p>
    <w:p w:rsidR="00514412" w:rsidRPr="00CE191D" w:rsidRDefault="00675FC8" w:rsidP="00675FC8">
      <w:pPr>
        <w:pStyle w:val="ListParagraph"/>
        <w:spacing w:after="0" w:line="360" w:lineRule="auto"/>
        <w:ind w:left="0" w:firstLine="720"/>
        <w:jc w:val="both"/>
        <w:rPr>
          <w:rFonts w:ascii="Times New Roman" w:hAnsi="Times New Roman" w:cs="Times New Roman"/>
          <w:sz w:val="24"/>
          <w:szCs w:val="24"/>
          <w:lang w:val="id-ID"/>
        </w:rPr>
      </w:pPr>
      <w:r w:rsidRPr="00CE191D">
        <w:rPr>
          <w:rFonts w:ascii="Times New Roman" w:hAnsi="Times New Roman" w:cs="Times New Roman"/>
          <w:sz w:val="24"/>
          <w:szCs w:val="24"/>
          <w:lang w:val="id-ID"/>
        </w:rPr>
        <w:t>Monitoring adalah “</w:t>
      </w:r>
      <w:r w:rsidRPr="00CE191D">
        <w:rPr>
          <w:rFonts w:ascii="Times New Roman" w:hAnsi="Times New Roman" w:cs="Times New Roman"/>
          <w:i/>
          <w:sz w:val="24"/>
          <w:szCs w:val="24"/>
          <w:lang w:val="id-ID"/>
        </w:rPr>
        <w:t xml:space="preserve">to watch an check over a period of time”. </w:t>
      </w:r>
      <w:r w:rsidR="00D300A6" w:rsidRPr="00CE191D">
        <w:rPr>
          <w:rFonts w:ascii="Times New Roman" w:hAnsi="Times New Roman" w:cs="Times New Roman"/>
          <w:sz w:val="24"/>
          <w:szCs w:val="24"/>
          <w:lang w:val="id-ID"/>
        </w:rPr>
        <w:t>Nugroho  (2012:724) dengan m</w:t>
      </w:r>
      <w:r w:rsidRPr="00CE191D">
        <w:rPr>
          <w:rFonts w:ascii="Times New Roman" w:hAnsi="Times New Roman" w:cs="Times New Roman"/>
          <w:sz w:val="24"/>
          <w:szCs w:val="24"/>
          <w:lang w:val="id-ID"/>
        </w:rPr>
        <w:t xml:space="preserve">engikuti </w:t>
      </w:r>
      <w:r w:rsidR="00D300A6" w:rsidRPr="00CE191D">
        <w:rPr>
          <w:rFonts w:ascii="Times New Roman" w:hAnsi="Times New Roman" w:cs="Times New Roman"/>
          <w:sz w:val="24"/>
          <w:szCs w:val="24"/>
          <w:lang w:val="id-ID"/>
        </w:rPr>
        <w:t>pendapat K</w:t>
      </w:r>
      <w:r w:rsidRPr="00CE191D">
        <w:rPr>
          <w:rFonts w:ascii="Times New Roman" w:hAnsi="Times New Roman" w:cs="Times New Roman"/>
          <w:sz w:val="24"/>
          <w:szCs w:val="24"/>
          <w:lang w:val="id-ID"/>
        </w:rPr>
        <w:t>unarjo dala</w:t>
      </w:r>
      <w:r w:rsidR="00D300A6" w:rsidRPr="00CE191D">
        <w:rPr>
          <w:rFonts w:ascii="Times New Roman" w:hAnsi="Times New Roman" w:cs="Times New Roman"/>
          <w:sz w:val="24"/>
          <w:szCs w:val="24"/>
          <w:lang w:val="id-ID"/>
        </w:rPr>
        <w:t>m</w:t>
      </w:r>
      <w:r w:rsidRPr="00CE191D">
        <w:rPr>
          <w:rFonts w:ascii="Times New Roman" w:hAnsi="Times New Roman" w:cs="Times New Roman"/>
          <w:sz w:val="24"/>
          <w:szCs w:val="24"/>
          <w:lang w:val="id-ID"/>
        </w:rPr>
        <w:t xml:space="preserve"> glosari pembiayaan pembangunan (1991),</w:t>
      </w:r>
      <w:r w:rsidR="00D300A6" w:rsidRPr="00CE191D">
        <w:rPr>
          <w:rFonts w:ascii="Times New Roman" w:hAnsi="Times New Roman" w:cs="Times New Roman"/>
          <w:sz w:val="24"/>
          <w:szCs w:val="24"/>
          <w:lang w:val="id-ID"/>
        </w:rPr>
        <w:t xml:space="preserve"> menyatakan bahwa </w:t>
      </w:r>
      <w:r w:rsidRPr="00CE191D">
        <w:rPr>
          <w:rFonts w:ascii="Times New Roman" w:hAnsi="Times New Roman" w:cs="Times New Roman"/>
          <w:sz w:val="24"/>
          <w:szCs w:val="24"/>
          <w:lang w:val="id-ID"/>
        </w:rPr>
        <w:t xml:space="preserve"> monitoring atau pemantauan adalah usaha secara terus menerus untuk memahami pekembangan bidang-bidang tertentu dari pelaksanaan tugas atau proyek yang sedang di laksanakan.</w:t>
      </w:r>
    </w:p>
    <w:p w:rsidR="00675FC8" w:rsidRPr="00CE191D" w:rsidRDefault="00675FC8" w:rsidP="00675FC8">
      <w:pPr>
        <w:pStyle w:val="ListParagraph"/>
        <w:spacing w:after="0" w:line="360" w:lineRule="auto"/>
        <w:ind w:left="0" w:firstLine="720"/>
        <w:jc w:val="both"/>
        <w:rPr>
          <w:rFonts w:ascii="Times New Roman" w:hAnsi="Times New Roman" w:cs="Times New Roman"/>
          <w:sz w:val="24"/>
          <w:szCs w:val="24"/>
          <w:lang w:val="id-ID"/>
        </w:rPr>
      </w:pPr>
      <w:r w:rsidRPr="00CE191D">
        <w:rPr>
          <w:rFonts w:ascii="Times New Roman" w:hAnsi="Times New Roman" w:cs="Times New Roman"/>
          <w:sz w:val="24"/>
          <w:szCs w:val="24"/>
          <w:lang w:val="id-ID"/>
        </w:rPr>
        <w:t xml:space="preserve"> Ada du</w:t>
      </w:r>
      <w:r w:rsidR="00514412" w:rsidRPr="00CE191D">
        <w:rPr>
          <w:rFonts w:ascii="Times New Roman" w:hAnsi="Times New Roman" w:cs="Times New Roman"/>
          <w:sz w:val="24"/>
          <w:szCs w:val="24"/>
          <w:lang w:val="id-ID"/>
        </w:rPr>
        <w:t xml:space="preserve">a jenis teknik monitoring yaitu: </w:t>
      </w:r>
      <w:r w:rsidRPr="00CE191D">
        <w:rPr>
          <w:rFonts w:ascii="Times New Roman" w:hAnsi="Times New Roman" w:cs="Times New Roman"/>
          <w:sz w:val="24"/>
          <w:szCs w:val="24"/>
          <w:lang w:val="id-ID"/>
        </w:rPr>
        <w:t xml:space="preserve"> </w:t>
      </w:r>
      <w:r w:rsidR="00514412" w:rsidRPr="00CE191D">
        <w:rPr>
          <w:rFonts w:ascii="Times New Roman" w:hAnsi="Times New Roman" w:cs="Times New Roman"/>
          <w:sz w:val="24"/>
          <w:szCs w:val="24"/>
          <w:lang w:val="id-ID"/>
        </w:rPr>
        <w:t xml:space="preserve">a). </w:t>
      </w:r>
      <w:r w:rsidRPr="00CE191D">
        <w:rPr>
          <w:rFonts w:ascii="Times New Roman" w:hAnsi="Times New Roman" w:cs="Times New Roman"/>
          <w:i/>
          <w:sz w:val="24"/>
          <w:szCs w:val="24"/>
          <w:lang w:val="id-ID"/>
        </w:rPr>
        <w:t>on desk,</w:t>
      </w:r>
      <w:r w:rsidRPr="00CE191D">
        <w:rPr>
          <w:rFonts w:ascii="Times New Roman" w:hAnsi="Times New Roman" w:cs="Times New Roman"/>
          <w:sz w:val="24"/>
          <w:szCs w:val="24"/>
          <w:lang w:val="id-ID"/>
        </w:rPr>
        <w:t xml:space="preserve"> dengan mencerma</w:t>
      </w:r>
      <w:r w:rsidR="00514412" w:rsidRPr="00CE191D">
        <w:rPr>
          <w:rFonts w:ascii="Times New Roman" w:hAnsi="Times New Roman" w:cs="Times New Roman"/>
          <w:sz w:val="24"/>
          <w:szCs w:val="24"/>
          <w:lang w:val="id-ID"/>
        </w:rPr>
        <w:t xml:space="preserve">ti laporan-laporan perkembangan; b) </w:t>
      </w:r>
      <w:r w:rsidRPr="00CE191D">
        <w:rPr>
          <w:rFonts w:ascii="Times New Roman" w:hAnsi="Times New Roman" w:cs="Times New Roman"/>
          <w:sz w:val="24"/>
          <w:szCs w:val="24"/>
          <w:lang w:val="id-ID"/>
        </w:rPr>
        <w:t xml:space="preserve"> </w:t>
      </w:r>
      <w:r w:rsidRPr="00CE191D">
        <w:rPr>
          <w:rFonts w:ascii="Times New Roman" w:hAnsi="Times New Roman" w:cs="Times New Roman"/>
          <w:i/>
          <w:sz w:val="24"/>
          <w:szCs w:val="24"/>
          <w:lang w:val="id-ID"/>
        </w:rPr>
        <w:t>on site</w:t>
      </w:r>
      <w:r w:rsidR="00514412" w:rsidRPr="00CE191D">
        <w:rPr>
          <w:rFonts w:ascii="Times New Roman" w:hAnsi="Times New Roman" w:cs="Times New Roman"/>
          <w:sz w:val="24"/>
          <w:szCs w:val="24"/>
          <w:lang w:val="id-ID"/>
        </w:rPr>
        <w:t xml:space="preserve"> yaitu </w:t>
      </w:r>
      <w:r w:rsidRPr="00CE191D">
        <w:rPr>
          <w:rFonts w:ascii="Times New Roman" w:hAnsi="Times New Roman" w:cs="Times New Roman"/>
          <w:sz w:val="24"/>
          <w:szCs w:val="24"/>
          <w:lang w:val="id-ID"/>
        </w:rPr>
        <w:t xml:space="preserve"> dengan cara turun ke lapa</w:t>
      </w:r>
      <w:r w:rsidR="00C64323" w:rsidRPr="00CE191D">
        <w:rPr>
          <w:rFonts w:ascii="Times New Roman" w:hAnsi="Times New Roman" w:cs="Times New Roman"/>
          <w:sz w:val="24"/>
          <w:szCs w:val="24"/>
          <w:lang w:val="id-ID"/>
        </w:rPr>
        <w:t xml:space="preserve">ngan mememriksa secara langsung dan c) yaitu </w:t>
      </w:r>
      <w:r w:rsidRPr="00CE191D">
        <w:rPr>
          <w:rFonts w:ascii="Times New Roman" w:hAnsi="Times New Roman" w:cs="Times New Roman"/>
          <w:sz w:val="24"/>
          <w:szCs w:val="24"/>
          <w:lang w:val="id-ID"/>
        </w:rPr>
        <w:t xml:space="preserve"> melakukan keduanya</w:t>
      </w:r>
      <w:r w:rsidR="00C64323" w:rsidRPr="00CE191D">
        <w:rPr>
          <w:rFonts w:ascii="Times New Roman" w:hAnsi="Times New Roman" w:cs="Times New Roman"/>
          <w:sz w:val="24"/>
          <w:szCs w:val="24"/>
          <w:lang w:val="id-ID"/>
        </w:rPr>
        <w:t xml:space="preserve"> baik </w:t>
      </w:r>
      <w:r w:rsidRPr="00CE191D">
        <w:rPr>
          <w:rFonts w:ascii="Times New Roman" w:hAnsi="Times New Roman" w:cs="Times New Roman"/>
          <w:sz w:val="24"/>
          <w:szCs w:val="24"/>
          <w:lang w:val="id-ID"/>
        </w:rPr>
        <w:t xml:space="preserve"> on desk dan on site.</w:t>
      </w:r>
    </w:p>
    <w:p w:rsidR="002E7A19" w:rsidRPr="00CE191D" w:rsidRDefault="00D300A6" w:rsidP="002E7A19">
      <w:pPr>
        <w:spacing w:after="0" w:line="360" w:lineRule="auto"/>
        <w:ind w:firstLine="720"/>
        <w:jc w:val="both"/>
        <w:rPr>
          <w:rFonts w:ascii="Times New Roman" w:hAnsi="Times New Roman" w:cs="Times New Roman"/>
          <w:sz w:val="24"/>
          <w:szCs w:val="24"/>
          <w:lang w:val="id-ID"/>
        </w:rPr>
      </w:pPr>
      <w:r w:rsidRPr="00CE191D">
        <w:rPr>
          <w:rFonts w:ascii="Times New Roman" w:hAnsi="Times New Roman" w:cs="Times New Roman"/>
          <w:sz w:val="24"/>
          <w:szCs w:val="24"/>
          <w:lang w:val="id-ID"/>
        </w:rPr>
        <w:lastRenderedPageBreak/>
        <w:t>Secara substansi, t</w:t>
      </w:r>
      <w:r w:rsidR="002E7A19" w:rsidRPr="00CE191D">
        <w:rPr>
          <w:rFonts w:ascii="Times New Roman" w:hAnsi="Times New Roman" w:cs="Times New Roman"/>
          <w:sz w:val="24"/>
          <w:szCs w:val="24"/>
          <w:lang w:val="id-ID"/>
        </w:rPr>
        <w:t xml:space="preserve">ujuan monitoring hanya memastikan pelaksanaan tidak menyimpang dari perencanaan, dan membangun </w:t>
      </w:r>
      <w:r w:rsidR="002E7A19" w:rsidRPr="00CE191D">
        <w:rPr>
          <w:rFonts w:ascii="Times New Roman" w:hAnsi="Times New Roman" w:cs="Times New Roman"/>
          <w:i/>
          <w:sz w:val="24"/>
          <w:szCs w:val="24"/>
          <w:lang w:val="id-ID"/>
        </w:rPr>
        <w:t>early warning system</w:t>
      </w:r>
      <w:r w:rsidR="002E7A19" w:rsidRPr="00CE191D">
        <w:rPr>
          <w:rFonts w:ascii="Times New Roman" w:hAnsi="Times New Roman" w:cs="Times New Roman"/>
          <w:sz w:val="24"/>
          <w:szCs w:val="24"/>
          <w:lang w:val="id-ID"/>
        </w:rPr>
        <w:t xml:space="preserve"> sebagai bagian penting untuk memastikan jika terjadi penyimpangan dalam pelaksanaan. Kebijakan tentang pemantauan kebijaka</w:t>
      </w:r>
      <w:r w:rsidRPr="00CE191D">
        <w:rPr>
          <w:rFonts w:ascii="Times New Roman" w:hAnsi="Times New Roman" w:cs="Times New Roman"/>
          <w:sz w:val="24"/>
          <w:szCs w:val="24"/>
          <w:lang w:val="id-ID"/>
        </w:rPr>
        <w:t>n dapat di bangun secara generik</w:t>
      </w:r>
      <w:r w:rsidR="002E7A19" w:rsidRPr="00CE191D">
        <w:rPr>
          <w:rFonts w:ascii="Times New Roman" w:hAnsi="Times New Roman" w:cs="Times New Roman"/>
          <w:sz w:val="24"/>
          <w:szCs w:val="24"/>
          <w:lang w:val="id-ID"/>
        </w:rPr>
        <w:t>, sebagai suatu standar pemantauan, dan masing-masing lembaga mengembangkan lebih lanjut model yang sesuai dengan kebijakan yang di laksanakan.</w:t>
      </w:r>
    </w:p>
    <w:p w:rsidR="00675FC8" w:rsidRPr="00CE191D" w:rsidRDefault="002E7A19" w:rsidP="004B705A">
      <w:pPr>
        <w:pStyle w:val="ListParagraph"/>
        <w:spacing w:after="0" w:line="360" w:lineRule="auto"/>
        <w:ind w:left="0" w:firstLine="720"/>
        <w:jc w:val="both"/>
        <w:rPr>
          <w:rFonts w:ascii="Times New Roman" w:hAnsi="Times New Roman" w:cs="Times New Roman"/>
          <w:sz w:val="24"/>
          <w:szCs w:val="24"/>
          <w:lang w:val="id-ID"/>
        </w:rPr>
      </w:pPr>
      <w:r w:rsidRPr="00CE191D">
        <w:rPr>
          <w:rFonts w:ascii="Times New Roman" w:hAnsi="Times New Roman" w:cs="Times New Roman"/>
          <w:sz w:val="24"/>
          <w:szCs w:val="24"/>
          <w:lang w:val="id-ID"/>
        </w:rPr>
        <w:t xml:space="preserve">Ada </w:t>
      </w:r>
      <w:r w:rsidR="007A39AB" w:rsidRPr="00CE191D">
        <w:rPr>
          <w:rFonts w:ascii="Times New Roman" w:hAnsi="Times New Roman" w:cs="Times New Roman"/>
          <w:sz w:val="24"/>
          <w:szCs w:val="24"/>
          <w:lang w:val="id-ID"/>
        </w:rPr>
        <w:t xml:space="preserve"> </w:t>
      </w:r>
      <w:r w:rsidRPr="00CE191D">
        <w:rPr>
          <w:rFonts w:ascii="Times New Roman" w:hAnsi="Times New Roman" w:cs="Times New Roman"/>
          <w:sz w:val="24"/>
          <w:szCs w:val="24"/>
          <w:lang w:val="id-ID"/>
        </w:rPr>
        <w:t>beberapa t</w:t>
      </w:r>
      <w:r w:rsidR="00675FC8" w:rsidRPr="00CE191D">
        <w:rPr>
          <w:rFonts w:ascii="Times New Roman" w:hAnsi="Times New Roman" w:cs="Times New Roman"/>
          <w:sz w:val="24"/>
          <w:szCs w:val="24"/>
          <w:lang w:val="id-ID"/>
        </w:rPr>
        <w:t xml:space="preserve">ujuan monitoring </w:t>
      </w:r>
      <w:r w:rsidRPr="00CE191D">
        <w:rPr>
          <w:rFonts w:ascii="Times New Roman" w:hAnsi="Times New Roman" w:cs="Times New Roman"/>
          <w:sz w:val="24"/>
          <w:szCs w:val="24"/>
          <w:lang w:val="id-ID"/>
        </w:rPr>
        <w:t xml:space="preserve"> kebij</w:t>
      </w:r>
      <w:r w:rsidR="00675FC8" w:rsidRPr="00CE191D">
        <w:rPr>
          <w:rFonts w:ascii="Times New Roman" w:hAnsi="Times New Roman" w:cs="Times New Roman"/>
          <w:sz w:val="24"/>
          <w:szCs w:val="24"/>
          <w:lang w:val="id-ID"/>
        </w:rPr>
        <w:t>a</w:t>
      </w:r>
      <w:r w:rsidRPr="00CE191D">
        <w:rPr>
          <w:rFonts w:ascii="Times New Roman" w:hAnsi="Times New Roman" w:cs="Times New Roman"/>
          <w:sz w:val="24"/>
          <w:szCs w:val="24"/>
          <w:lang w:val="id-ID"/>
        </w:rPr>
        <w:t xml:space="preserve">kan, yaitu </w:t>
      </w:r>
      <w:r w:rsidR="00675FC8" w:rsidRPr="00CE191D">
        <w:rPr>
          <w:rFonts w:ascii="Times New Roman" w:hAnsi="Times New Roman" w:cs="Times New Roman"/>
          <w:sz w:val="24"/>
          <w:szCs w:val="24"/>
          <w:lang w:val="id-ID"/>
        </w:rPr>
        <w:t>:</w:t>
      </w:r>
      <w:r w:rsidR="004B705A">
        <w:rPr>
          <w:rFonts w:ascii="Times New Roman" w:hAnsi="Times New Roman" w:cs="Times New Roman"/>
          <w:sz w:val="24"/>
          <w:szCs w:val="24"/>
          <w:lang w:val="id-ID"/>
        </w:rPr>
        <w:t xml:space="preserve"> 1) </w:t>
      </w:r>
      <w:r w:rsidR="00675FC8" w:rsidRPr="00CE191D">
        <w:rPr>
          <w:rFonts w:ascii="Times New Roman" w:hAnsi="Times New Roman" w:cs="Times New Roman"/>
          <w:sz w:val="24"/>
          <w:szCs w:val="24"/>
          <w:lang w:val="id-ID"/>
        </w:rPr>
        <w:t>Menghidarkan terjadinya penyimpangan/ kesalahan/keterlambatan sehingga dapat di luruskan.</w:t>
      </w:r>
      <w:r w:rsidR="004B705A">
        <w:rPr>
          <w:rFonts w:ascii="Times New Roman" w:hAnsi="Times New Roman" w:cs="Times New Roman"/>
          <w:sz w:val="24"/>
          <w:szCs w:val="24"/>
          <w:lang w:val="id-ID"/>
        </w:rPr>
        <w:t xml:space="preserve"> 2) </w:t>
      </w:r>
      <w:r w:rsidR="00675FC8" w:rsidRPr="00CE191D">
        <w:rPr>
          <w:rFonts w:ascii="Times New Roman" w:hAnsi="Times New Roman" w:cs="Times New Roman"/>
          <w:sz w:val="24"/>
          <w:szCs w:val="24"/>
          <w:lang w:val="id-ID"/>
        </w:rPr>
        <w:t>Memastikan proses implementasi sesuai dengan model implementasi yang sesuai</w:t>
      </w:r>
      <w:r w:rsidR="004B705A">
        <w:rPr>
          <w:rFonts w:ascii="Times New Roman" w:hAnsi="Times New Roman" w:cs="Times New Roman"/>
          <w:sz w:val="24"/>
          <w:szCs w:val="24"/>
          <w:lang w:val="id-ID"/>
        </w:rPr>
        <w:t xml:space="preserve">. 3) </w:t>
      </w:r>
      <w:r w:rsidR="00675FC8" w:rsidRPr="00CE191D">
        <w:rPr>
          <w:rFonts w:ascii="Times New Roman" w:hAnsi="Times New Roman" w:cs="Times New Roman"/>
          <w:sz w:val="24"/>
          <w:szCs w:val="24"/>
          <w:lang w:val="id-ID"/>
        </w:rPr>
        <w:t>Memastikan bahwa implementasi kebijakan menuju arah kinerja kebijakan yang di kehendaki.</w:t>
      </w:r>
    </w:p>
    <w:p w:rsidR="00675FC8" w:rsidRPr="00CE191D" w:rsidRDefault="00D300A6" w:rsidP="00675FC8">
      <w:pPr>
        <w:spacing w:after="0" w:line="360" w:lineRule="auto"/>
        <w:ind w:firstLine="720"/>
        <w:jc w:val="both"/>
        <w:rPr>
          <w:rFonts w:ascii="Times New Roman" w:hAnsi="Times New Roman" w:cs="Times New Roman"/>
          <w:sz w:val="24"/>
          <w:szCs w:val="24"/>
          <w:lang w:val="id-ID"/>
        </w:rPr>
      </w:pPr>
      <w:r w:rsidRPr="00CE191D">
        <w:rPr>
          <w:rFonts w:ascii="Times New Roman" w:hAnsi="Times New Roman" w:cs="Times New Roman"/>
          <w:sz w:val="24"/>
          <w:szCs w:val="24"/>
          <w:lang w:val="id-ID"/>
        </w:rPr>
        <w:t>Model Monitoring, secara generik</w:t>
      </w:r>
      <w:r w:rsidR="00675FC8" w:rsidRPr="00CE191D">
        <w:rPr>
          <w:rFonts w:ascii="Times New Roman" w:hAnsi="Times New Roman" w:cs="Times New Roman"/>
          <w:sz w:val="24"/>
          <w:szCs w:val="24"/>
          <w:lang w:val="id-ID"/>
        </w:rPr>
        <w:t xml:space="preserve"> di gambarkan sebagai sekuensi antara perencanaan dan evaluasi. Dengan demikian, sebenarnya monitoring dapat di sebu</w:t>
      </w:r>
      <w:r w:rsidRPr="00CE191D">
        <w:rPr>
          <w:rFonts w:ascii="Times New Roman" w:hAnsi="Times New Roman" w:cs="Times New Roman"/>
          <w:sz w:val="24"/>
          <w:szCs w:val="24"/>
          <w:lang w:val="id-ID"/>
        </w:rPr>
        <w:t>t “Bagian-bagian” dari evaluasi, sebagaimana digambarkan sebagai berikut :</w:t>
      </w:r>
    </w:p>
    <w:p w:rsidR="003D2FE1" w:rsidRPr="00CE191D" w:rsidRDefault="004C5010" w:rsidP="003D2FE1">
      <w:pPr>
        <w:spacing w:after="0" w:line="240" w:lineRule="auto"/>
        <w:jc w:val="center"/>
        <w:rPr>
          <w:rFonts w:ascii="Times New Roman" w:hAnsi="Times New Roman" w:cs="Times New Roman"/>
          <w:b/>
          <w:sz w:val="24"/>
          <w:szCs w:val="24"/>
          <w:lang w:val="id-ID"/>
        </w:rPr>
      </w:pPr>
      <w:r w:rsidRPr="00CE191D">
        <w:rPr>
          <w:rFonts w:ascii="Times New Roman" w:hAnsi="Times New Roman" w:cs="Times New Roman"/>
          <w:b/>
          <w:sz w:val="24"/>
          <w:szCs w:val="24"/>
          <w:lang w:val="id-ID"/>
        </w:rPr>
        <w:t xml:space="preserve">Gambar 7.1. </w:t>
      </w:r>
    </w:p>
    <w:p w:rsidR="004C5010" w:rsidRPr="00CE191D" w:rsidRDefault="004C5010" w:rsidP="003D2FE1">
      <w:pPr>
        <w:spacing w:after="0" w:line="240" w:lineRule="auto"/>
        <w:jc w:val="center"/>
        <w:rPr>
          <w:rFonts w:ascii="Times New Roman" w:hAnsi="Times New Roman" w:cs="Times New Roman"/>
          <w:b/>
          <w:sz w:val="24"/>
          <w:szCs w:val="24"/>
          <w:lang w:val="id-ID"/>
        </w:rPr>
      </w:pPr>
      <w:r w:rsidRPr="00CE191D">
        <w:rPr>
          <w:rFonts w:ascii="Times New Roman" w:hAnsi="Times New Roman" w:cs="Times New Roman"/>
          <w:b/>
          <w:sz w:val="24"/>
          <w:szCs w:val="24"/>
          <w:lang w:val="id-ID"/>
        </w:rPr>
        <w:t>Model Monitoring</w:t>
      </w:r>
    </w:p>
    <w:p w:rsidR="00D300A6" w:rsidRPr="00CE191D" w:rsidRDefault="00D300A6" w:rsidP="00675FC8">
      <w:pPr>
        <w:spacing w:after="0" w:line="360" w:lineRule="auto"/>
        <w:ind w:firstLine="720"/>
        <w:jc w:val="both"/>
        <w:rPr>
          <w:rFonts w:ascii="Times New Roman" w:hAnsi="Times New Roman" w:cs="Times New Roman"/>
          <w:sz w:val="24"/>
          <w:szCs w:val="24"/>
          <w:lang w:val="id-ID"/>
        </w:rPr>
      </w:pPr>
    </w:p>
    <w:p w:rsidR="008B6FD7" w:rsidRPr="00CE191D" w:rsidRDefault="008B6FD7" w:rsidP="00675FC8">
      <w:pPr>
        <w:spacing w:after="0" w:line="360" w:lineRule="auto"/>
        <w:ind w:firstLine="720"/>
        <w:jc w:val="both"/>
        <w:rPr>
          <w:rFonts w:ascii="Times New Roman" w:hAnsi="Times New Roman" w:cs="Times New Roman"/>
          <w:sz w:val="24"/>
          <w:szCs w:val="24"/>
          <w:lang w:val="id-ID"/>
        </w:rPr>
      </w:pPr>
      <w:r w:rsidRPr="00CE191D">
        <w:rPr>
          <w:rFonts w:ascii="Times New Roman" w:hAnsi="Times New Roman" w:cs="Times New Roman"/>
          <w:noProof/>
          <w:sz w:val="24"/>
          <w:szCs w:val="24"/>
          <w:lang w:val="id-ID" w:eastAsia="id-ID"/>
        </w:rPr>
        <w:drawing>
          <wp:inline distT="0" distB="0" distL="0" distR="0">
            <wp:extent cx="4740250" cy="110459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8" cstate="print"/>
                    <a:srcRect/>
                    <a:stretch>
                      <a:fillRect/>
                    </a:stretch>
                  </pic:blipFill>
                  <pic:spPr bwMode="auto">
                    <a:xfrm>
                      <a:off x="0" y="0"/>
                      <a:ext cx="4744967" cy="1105694"/>
                    </a:xfrm>
                    <a:prstGeom prst="rect">
                      <a:avLst/>
                    </a:prstGeom>
                    <a:noFill/>
                    <a:ln w="9525">
                      <a:noFill/>
                      <a:miter lim="800000"/>
                      <a:headEnd/>
                      <a:tailEnd/>
                    </a:ln>
                    <a:effectLst/>
                  </pic:spPr>
                </pic:pic>
              </a:graphicData>
            </a:graphic>
          </wp:inline>
        </w:drawing>
      </w:r>
    </w:p>
    <w:p w:rsidR="00675FC8" w:rsidRPr="00CE191D" w:rsidRDefault="00675FC8" w:rsidP="00675FC8">
      <w:pPr>
        <w:spacing w:after="0" w:line="360" w:lineRule="auto"/>
        <w:ind w:firstLine="720"/>
        <w:jc w:val="both"/>
        <w:rPr>
          <w:rFonts w:ascii="Times New Roman" w:hAnsi="Times New Roman" w:cs="Times New Roman"/>
          <w:sz w:val="24"/>
          <w:szCs w:val="24"/>
          <w:lang w:val="id-ID"/>
        </w:rPr>
      </w:pPr>
      <w:r w:rsidRPr="00CE191D">
        <w:rPr>
          <w:rFonts w:ascii="Times New Roman" w:hAnsi="Times New Roman" w:cs="Times New Roman"/>
          <w:sz w:val="24"/>
          <w:szCs w:val="24"/>
          <w:lang w:val="id-ID"/>
        </w:rPr>
        <w:t xml:space="preserve">Pengawasan yang baik dapat secara langsung menjadi evaluasi. Dengan demikian, evaluasi merupaka agregasi dan penyimpulan dari pengawasan-pengawasan yang di lakukan. Dengan demikian, terjadi “Sinergi” Optimum antara “pengawasan” dan “evaluasi” sehingga tidak perlu terjadi pengulangan proses dan pekerjaan. </w:t>
      </w:r>
    </w:p>
    <w:p w:rsidR="00675FC8" w:rsidRPr="00CE191D" w:rsidRDefault="004C5010" w:rsidP="00675FC8">
      <w:pPr>
        <w:spacing w:after="0" w:line="360" w:lineRule="auto"/>
        <w:ind w:firstLine="720"/>
        <w:jc w:val="both"/>
        <w:rPr>
          <w:rFonts w:ascii="Times New Roman" w:hAnsi="Times New Roman" w:cs="Times New Roman"/>
          <w:sz w:val="24"/>
          <w:szCs w:val="24"/>
          <w:lang w:val="id-ID"/>
        </w:rPr>
      </w:pPr>
      <w:r w:rsidRPr="00CE191D">
        <w:rPr>
          <w:rFonts w:ascii="Times New Roman" w:hAnsi="Times New Roman" w:cs="Times New Roman"/>
          <w:sz w:val="24"/>
          <w:szCs w:val="24"/>
          <w:lang w:val="id-ID"/>
        </w:rPr>
        <w:t>Yang kemudian menjadi m</w:t>
      </w:r>
      <w:r w:rsidR="00675FC8" w:rsidRPr="00CE191D">
        <w:rPr>
          <w:rFonts w:ascii="Times New Roman" w:hAnsi="Times New Roman" w:cs="Times New Roman"/>
          <w:sz w:val="24"/>
          <w:szCs w:val="24"/>
          <w:lang w:val="id-ID"/>
        </w:rPr>
        <w:t xml:space="preserve">asalah kita adalah </w:t>
      </w:r>
      <w:r w:rsidR="00675FC8" w:rsidRPr="00CE191D">
        <w:rPr>
          <w:rFonts w:ascii="Times New Roman" w:hAnsi="Times New Roman" w:cs="Times New Roman"/>
          <w:i/>
          <w:sz w:val="24"/>
          <w:szCs w:val="24"/>
          <w:lang w:val="id-ID"/>
        </w:rPr>
        <w:t>pertama,</w:t>
      </w:r>
      <w:r w:rsidR="00675FC8" w:rsidRPr="00CE191D">
        <w:rPr>
          <w:rFonts w:ascii="Times New Roman" w:hAnsi="Times New Roman" w:cs="Times New Roman"/>
          <w:sz w:val="24"/>
          <w:szCs w:val="24"/>
          <w:lang w:val="id-ID"/>
        </w:rPr>
        <w:t xml:space="preserve"> kita </w:t>
      </w:r>
      <w:r w:rsidRPr="00CE191D">
        <w:rPr>
          <w:rFonts w:ascii="Times New Roman" w:hAnsi="Times New Roman" w:cs="Times New Roman"/>
          <w:sz w:val="24"/>
          <w:szCs w:val="24"/>
          <w:lang w:val="id-ID"/>
        </w:rPr>
        <w:t xml:space="preserve">tidak cukup memahami monitoring. </w:t>
      </w:r>
      <w:r w:rsidR="00675FC8" w:rsidRPr="00CE191D">
        <w:rPr>
          <w:rFonts w:ascii="Times New Roman" w:hAnsi="Times New Roman" w:cs="Times New Roman"/>
          <w:sz w:val="24"/>
          <w:szCs w:val="24"/>
          <w:lang w:val="id-ID"/>
        </w:rPr>
        <w:t xml:space="preserve"> </w:t>
      </w:r>
      <w:r w:rsidRPr="00CE191D">
        <w:rPr>
          <w:rFonts w:ascii="Times New Roman" w:hAnsi="Times New Roman" w:cs="Times New Roman"/>
          <w:i/>
          <w:sz w:val="24"/>
          <w:szCs w:val="24"/>
          <w:lang w:val="id-ID"/>
        </w:rPr>
        <w:t>K</w:t>
      </w:r>
      <w:r w:rsidR="00675FC8" w:rsidRPr="00CE191D">
        <w:rPr>
          <w:rFonts w:ascii="Times New Roman" w:hAnsi="Times New Roman" w:cs="Times New Roman"/>
          <w:i/>
          <w:sz w:val="24"/>
          <w:szCs w:val="24"/>
          <w:lang w:val="id-ID"/>
        </w:rPr>
        <w:t>edua,</w:t>
      </w:r>
      <w:r w:rsidR="00675FC8" w:rsidRPr="00CE191D">
        <w:rPr>
          <w:rFonts w:ascii="Times New Roman" w:hAnsi="Times New Roman" w:cs="Times New Roman"/>
          <w:sz w:val="24"/>
          <w:szCs w:val="24"/>
          <w:lang w:val="id-ID"/>
        </w:rPr>
        <w:t xml:space="preserve"> tidak cukup memahami evaluasi. </w:t>
      </w:r>
      <w:r w:rsidR="00675FC8" w:rsidRPr="00CE191D">
        <w:rPr>
          <w:rFonts w:ascii="Times New Roman" w:hAnsi="Times New Roman" w:cs="Times New Roman"/>
          <w:i/>
          <w:sz w:val="24"/>
          <w:szCs w:val="24"/>
          <w:lang w:val="id-ID"/>
        </w:rPr>
        <w:t>Ketiga</w:t>
      </w:r>
      <w:r w:rsidR="00675FC8" w:rsidRPr="00CE191D">
        <w:rPr>
          <w:rFonts w:ascii="Times New Roman" w:hAnsi="Times New Roman" w:cs="Times New Roman"/>
          <w:sz w:val="24"/>
          <w:szCs w:val="24"/>
          <w:lang w:val="id-ID"/>
        </w:rPr>
        <w:t xml:space="preserve">, tidak dapat membedakan antara monitoring dan evaluasi. Oleh karena itu, monitoring acap kali tumbuh dengan evaluasi. Misalnya teramat sering kita mendengar pimpinan birokrasi terbiasa dengan “Singkatan-Majemuk” MONEV. Implikasinya, setiap monitoring harus di lanjutkan dengan evaluasi. Padahal, tidak selalu demikian. Ada monitoring yang khusus hanya untuk </w:t>
      </w:r>
      <w:r w:rsidR="00675FC8" w:rsidRPr="00CE191D">
        <w:rPr>
          <w:rFonts w:ascii="Times New Roman" w:hAnsi="Times New Roman" w:cs="Times New Roman"/>
          <w:i/>
          <w:sz w:val="24"/>
          <w:szCs w:val="24"/>
          <w:lang w:val="id-ID"/>
        </w:rPr>
        <w:t xml:space="preserve">early warning system, </w:t>
      </w:r>
      <w:r w:rsidR="00675FC8" w:rsidRPr="00CE191D">
        <w:rPr>
          <w:rFonts w:ascii="Times New Roman" w:hAnsi="Times New Roman" w:cs="Times New Roman"/>
          <w:sz w:val="24"/>
          <w:szCs w:val="24"/>
          <w:lang w:val="id-ID"/>
        </w:rPr>
        <w:t>tidak untuk kearah evaluasi. Selain itu, masalah lain karena terbiasa dengan  “Monev” pelaksanaan monitoring adalah juga pelaksanaan evaluasi. Padahal lazimnya harus berbed</w:t>
      </w:r>
      <w:r w:rsidR="007E6C63" w:rsidRPr="00CE191D">
        <w:rPr>
          <w:rFonts w:ascii="Times New Roman" w:hAnsi="Times New Roman" w:cs="Times New Roman"/>
          <w:sz w:val="24"/>
          <w:szCs w:val="24"/>
          <w:lang w:val="id-ID"/>
        </w:rPr>
        <w:t>a</w:t>
      </w:r>
      <w:r w:rsidR="00675FC8" w:rsidRPr="00CE191D">
        <w:rPr>
          <w:rFonts w:ascii="Times New Roman" w:hAnsi="Times New Roman" w:cs="Times New Roman"/>
          <w:sz w:val="24"/>
          <w:szCs w:val="24"/>
          <w:lang w:val="id-ID"/>
        </w:rPr>
        <w:t xml:space="preserve">. Bahkan untuk evaluasi khusus di perlukan tim khusus yang bukan dari lembaga tersebut, dalam rangka memberikan hasil evaluasi yang </w:t>
      </w:r>
      <w:r w:rsidR="00675FC8" w:rsidRPr="00CE191D">
        <w:rPr>
          <w:rFonts w:ascii="Times New Roman" w:hAnsi="Times New Roman" w:cs="Times New Roman"/>
          <w:i/>
          <w:sz w:val="24"/>
          <w:szCs w:val="24"/>
          <w:lang w:val="id-ID"/>
        </w:rPr>
        <w:t xml:space="preserve">fair. </w:t>
      </w:r>
      <w:r w:rsidR="00675FC8" w:rsidRPr="00CE191D">
        <w:rPr>
          <w:rFonts w:ascii="Times New Roman" w:hAnsi="Times New Roman" w:cs="Times New Roman"/>
          <w:sz w:val="24"/>
          <w:szCs w:val="24"/>
          <w:lang w:val="id-ID"/>
        </w:rPr>
        <w:t xml:space="preserve">Masalah ini adalah, karena terbiasa </w:t>
      </w:r>
      <w:r w:rsidR="00675FC8" w:rsidRPr="00CE191D">
        <w:rPr>
          <w:rFonts w:ascii="Times New Roman" w:hAnsi="Times New Roman" w:cs="Times New Roman"/>
          <w:sz w:val="24"/>
          <w:szCs w:val="24"/>
          <w:lang w:val="id-ID"/>
        </w:rPr>
        <w:lastRenderedPageBreak/>
        <w:t>dengan kata “Mon</w:t>
      </w:r>
      <w:r w:rsidR="007E6C63" w:rsidRPr="00CE191D">
        <w:rPr>
          <w:rFonts w:ascii="Times New Roman" w:hAnsi="Times New Roman" w:cs="Times New Roman"/>
          <w:sz w:val="24"/>
          <w:szCs w:val="24"/>
          <w:lang w:val="id-ID"/>
        </w:rPr>
        <w:t>ev</w:t>
      </w:r>
      <w:r w:rsidR="00675FC8" w:rsidRPr="00CE191D">
        <w:rPr>
          <w:rFonts w:ascii="Times New Roman" w:hAnsi="Times New Roman" w:cs="Times New Roman"/>
          <w:sz w:val="24"/>
          <w:szCs w:val="24"/>
          <w:lang w:val="id-ID"/>
        </w:rPr>
        <w:t xml:space="preserve">”, ukuran monitoring secara  “sembrono” di samakan dengan ukuran evaluasi. </w:t>
      </w:r>
    </w:p>
    <w:p w:rsidR="00675FC8" w:rsidRPr="00CE191D" w:rsidRDefault="00675FC8" w:rsidP="004B705A">
      <w:pPr>
        <w:spacing w:after="0" w:line="360" w:lineRule="auto"/>
        <w:ind w:firstLine="720"/>
        <w:jc w:val="both"/>
        <w:rPr>
          <w:rFonts w:ascii="Times New Roman" w:hAnsi="Times New Roman" w:cs="Times New Roman"/>
          <w:sz w:val="24"/>
          <w:szCs w:val="24"/>
          <w:lang w:val="id-ID"/>
        </w:rPr>
      </w:pPr>
      <w:r w:rsidRPr="00CE191D">
        <w:rPr>
          <w:rFonts w:ascii="Times New Roman" w:hAnsi="Times New Roman" w:cs="Times New Roman"/>
          <w:sz w:val="24"/>
          <w:szCs w:val="24"/>
          <w:lang w:val="id-ID"/>
        </w:rPr>
        <w:t>Metode Monitoring biasanya di bedakan menjadi tiga, yaitu:</w:t>
      </w:r>
      <w:r w:rsidR="004B705A">
        <w:rPr>
          <w:rFonts w:ascii="Times New Roman" w:hAnsi="Times New Roman" w:cs="Times New Roman"/>
          <w:sz w:val="24"/>
          <w:szCs w:val="24"/>
          <w:lang w:val="id-ID"/>
        </w:rPr>
        <w:t xml:space="preserve"> 1) </w:t>
      </w:r>
      <w:r w:rsidRPr="00CE191D">
        <w:rPr>
          <w:rFonts w:ascii="Times New Roman" w:hAnsi="Times New Roman" w:cs="Times New Roman"/>
          <w:sz w:val="24"/>
          <w:szCs w:val="24"/>
          <w:lang w:val="id-ID"/>
        </w:rPr>
        <w:t>Model Survei ke</w:t>
      </w:r>
      <w:r w:rsidR="007E6C63" w:rsidRPr="00CE191D">
        <w:rPr>
          <w:rFonts w:ascii="Times New Roman" w:hAnsi="Times New Roman" w:cs="Times New Roman"/>
          <w:sz w:val="24"/>
          <w:szCs w:val="24"/>
          <w:lang w:val="id-ID"/>
        </w:rPr>
        <w:t xml:space="preserve"> </w:t>
      </w:r>
      <w:r w:rsidRPr="00CE191D">
        <w:rPr>
          <w:rFonts w:ascii="Times New Roman" w:hAnsi="Times New Roman" w:cs="Times New Roman"/>
          <w:sz w:val="24"/>
          <w:szCs w:val="24"/>
          <w:lang w:val="id-ID"/>
        </w:rPr>
        <w:t xml:space="preserve">lapangan </w:t>
      </w:r>
      <w:r w:rsidR="004B705A">
        <w:rPr>
          <w:rFonts w:ascii="Times New Roman" w:hAnsi="Times New Roman" w:cs="Times New Roman"/>
          <w:sz w:val="24"/>
          <w:szCs w:val="24"/>
          <w:lang w:val="id-ID"/>
        </w:rPr>
        <w:t xml:space="preserve">; 2) </w:t>
      </w:r>
      <w:r w:rsidRPr="00CE191D">
        <w:rPr>
          <w:rFonts w:ascii="Times New Roman" w:hAnsi="Times New Roman" w:cs="Times New Roman"/>
          <w:sz w:val="24"/>
          <w:szCs w:val="24"/>
          <w:lang w:val="id-ID"/>
        </w:rPr>
        <w:t xml:space="preserve">Model pemanfaatan ahli melalui model </w:t>
      </w:r>
      <w:r w:rsidR="00964BB6" w:rsidRPr="00CE191D">
        <w:rPr>
          <w:rFonts w:ascii="Times New Roman" w:hAnsi="Times New Roman" w:cs="Times New Roman"/>
          <w:sz w:val="24"/>
          <w:szCs w:val="24"/>
          <w:lang w:val="id-ID"/>
        </w:rPr>
        <w:t>d</w:t>
      </w:r>
      <w:r w:rsidRPr="00CE191D">
        <w:rPr>
          <w:rFonts w:ascii="Times New Roman" w:hAnsi="Times New Roman" w:cs="Times New Roman"/>
          <w:sz w:val="24"/>
          <w:szCs w:val="24"/>
          <w:lang w:val="id-ID"/>
        </w:rPr>
        <w:t>elphi at</w:t>
      </w:r>
      <w:r w:rsidR="004B705A">
        <w:rPr>
          <w:rFonts w:ascii="Times New Roman" w:hAnsi="Times New Roman" w:cs="Times New Roman"/>
          <w:sz w:val="24"/>
          <w:szCs w:val="24"/>
          <w:lang w:val="id-ID"/>
        </w:rPr>
        <w:t xml:space="preserve">aupun diskusi kelompok terfokus; 3) </w:t>
      </w:r>
      <w:r w:rsidRPr="00CE191D">
        <w:rPr>
          <w:rFonts w:ascii="Times New Roman" w:hAnsi="Times New Roman" w:cs="Times New Roman"/>
          <w:sz w:val="24"/>
          <w:szCs w:val="24"/>
          <w:lang w:val="id-ID"/>
        </w:rPr>
        <w:t>Pengawasan di balik meja (</w:t>
      </w:r>
      <w:r w:rsidR="00964BB6" w:rsidRPr="00CE191D">
        <w:rPr>
          <w:rFonts w:ascii="Times New Roman" w:hAnsi="Times New Roman" w:cs="Times New Roman"/>
          <w:i/>
          <w:sz w:val="24"/>
          <w:szCs w:val="24"/>
          <w:lang w:val="id-ID"/>
        </w:rPr>
        <w:t>desk monitoring</w:t>
      </w:r>
      <w:r w:rsidR="00964BB6" w:rsidRPr="00CE191D">
        <w:rPr>
          <w:rFonts w:ascii="Times New Roman" w:hAnsi="Times New Roman" w:cs="Times New Roman"/>
          <w:sz w:val="24"/>
          <w:szCs w:val="24"/>
          <w:lang w:val="id-ID"/>
        </w:rPr>
        <w:t>)</w:t>
      </w:r>
      <w:r w:rsidRPr="00CE191D">
        <w:rPr>
          <w:rFonts w:ascii="Times New Roman" w:hAnsi="Times New Roman" w:cs="Times New Roman"/>
          <w:sz w:val="24"/>
          <w:szCs w:val="24"/>
          <w:lang w:val="id-ID"/>
        </w:rPr>
        <w:t xml:space="preserve"> dengan m</w:t>
      </w:r>
      <w:r w:rsidR="007774BF" w:rsidRPr="00CE191D">
        <w:rPr>
          <w:rFonts w:ascii="Times New Roman" w:hAnsi="Times New Roman" w:cs="Times New Roman"/>
          <w:sz w:val="24"/>
          <w:szCs w:val="24"/>
          <w:lang w:val="id-ID"/>
        </w:rPr>
        <w:t>e</w:t>
      </w:r>
      <w:r w:rsidRPr="00CE191D">
        <w:rPr>
          <w:rFonts w:ascii="Times New Roman" w:hAnsi="Times New Roman" w:cs="Times New Roman"/>
          <w:sz w:val="24"/>
          <w:szCs w:val="24"/>
          <w:lang w:val="id-ID"/>
        </w:rPr>
        <w:t>manfaatkan metode triangulasi, baik triangulasi data maupun triangulasi teori.</w:t>
      </w:r>
    </w:p>
    <w:p w:rsidR="00675FC8" w:rsidRPr="00CE191D" w:rsidRDefault="00675FC8" w:rsidP="004B705A">
      <w:pPr>
        <w:spacing w:after="0" w:line="360" w:lineRule="auto"/>
        <w:ind w:firstLine="720"/>
        <w:jc w:val="both"/>
        <w:rPr>
          <w:rFonts w:ascii="Times New Roman" w:hAnsi="Times New Roman" w:cs="Times New Roman"/>
          <w:sz w:val="24"/>
          <w:szCs w:val="24"/>
          <w:lang w:val="id-ID"/>
        </w:rPr>
      </w:pPr>
      <w:r w:rsidRPr="00CE191D">
        <w:rPr>
          <w:rFonts w:ascii="Times New Roman" w:hAnsi="Times New Roman" w:cs="Times New Roman"/>
          <w:sz w:val="24"/>
          <w:szCs w:val="24"/>
          <w:lang w:val="id-ID"/>
        </w:rPr>
        <w:t>Dalam melakukan monitoring, setidaknya ada empat hal yang harus menjadi catatan pemonitor, yaitu :</w:t>
      </w:r>
      <w:r w:rsidR="004B705A">
        <w:rPr>
          <w:rFonts w:ascii="Times New Roman" w:hAnsi="Times New Roman" w:cs="Times New Roman"/>
          <w:sz w:val="24"/>
          <w:szCs w:val="24"/>
          <w:lang w:val="id-ID"/>
        </w:rPr>
        <w:t xml:space="preserve"> 1) </w:t>
      </w:r>
      <w:r w:rsidRPr="00CE191D">
        <w:rPr>
          <w:rFonts w:ascii="Times New Roman" w:hAnsi="Times New Roman" w:cs="Times New Roman"/>
          <w:sz w:val="24"/>
          <w:szCs w:val="24"/>
          <w:lang w:val="id-ID"/>
        </w:rPr>
        <w:t>Proses monitoring tidak di perkenankan menggangu proses implementasi.</w:t>
      </w:r>
      <w:r w:rsidR="004B705A">
        <w:rPr>
          <w:rFonts w:ascii="Times New Roman" w:hAnsi="Times New Roman" w:cs="Times New Roman"/>
          <w:sz w:val="24"/>
          <w:szCs w:val="24"/>
          <w:lang w:val="id-ID"/>
        </w:rPr>
        <w:t xml:space="preserve"> 2) </w:t>
      </w:r>
      <w:r w:rsidRPr="00CE191D">
        <w:rPr>
          <w:rFonts w:ascii="Times New Roman" w:hAnsi="Times New Roman" w:cs="Times New Roman"/>
          <w:sz w:val="24"/>
          <w:szCs w:val="24"/>
          <w:lang w:val="id-ID"/>
        </w:rPr>
        <w:t>Pemonitor tidak di perkenankan melakukan intervensi karena dapat menghilangkan peluang perkembangannya deskresi/inovasi.</w:t>
      </w:r>
      <w:r w:rsidR="004B705A">
        <w:rPr>
          <w:rFonts w:ascii="Times New Roman" w:hAnsi="Times New Roman" w:cs="Times New Roman"/>
          <w:sz w:val="24"/>
          <w:szCs w:val="24"/>
          <w:lang w:val="id-ID"/>
        </w:rPr>
        <w:t xml:space="preserve"> 3) </w:t>
      </w:r>
      <w:r w:rsidRPr="00CE191D">
        <w:rPr>
          <w:rFonts w:ascii="Times New Roman" w:hAnsi="Times New Roman" w:cs="Times New Roman"/>
          <w:sz w:val="24"/>
          <w:szCs w:val="24"/>
          <w:lang w:val="id-ID"/>
        </w:rPr>
        <w:t>Pemonitor tidak di perkenankan menyampaikan hasil monitor.</w:t>
      </w:r>
      <w:r w:rsidR="004B705A">
        <w:rPr>
          <w:rFonts w:ascii="Times New Roman" w:hAnsi="Times New Roman" w:cs="Times New Roman"/>
          <w:sz w:val="24"/>
          <w:szCs w:val="24"/>
          <w:lang w:val="id-ID"/>
        </w:rPr>
        <w:t xml:space="preserve"> 4) </w:t>
      </w:r>
      <w:r w:rsidRPr="00CE191D">
        <w:rPr>
          <w:rFonts w:ascii="Times New Roman" w:hAnsi="Times New Roman" w:cs="Times New Roman"/>
          <w:sz w:val="24"/>
          <w:szCs w:val="24"/>
          <w:lang w:val="id-ID"/>
        </w:rPr>
        <w:t>Pemonitor tidak di perkenankan mengambil anggota dari pelaksanaan, atau mempunyai hubungan khusus dengan pelaksana.</w:t>
      </w:r>
    </w:p>
    <w:p w:rsidR="003D2BA2" w:rsidRPr="00CE191D" w:rsidRDefault="00C3247F" w:rsidP="004B705A">
      <w:pPr>
        <w:spacing w:after="0" w:line="360" w:lineRule="auto"/>
        <w:ind w:firstLine="720"/>
        <w:jc w:val="both"/>
        <w:rPr>
          <w:rFonts w:ascii="Times New Roman" w:hAnsi="Times New Roman" w:cs="Times New Roman"/>
          <w:sz w:val="24"/>
          <w:szCs w:val="24"/>
          <w:lang w:val="id-ID"/>
        </w:rPr>
      </w:pPr>
      <w:r w:rsidRPr="00CE191D">
        <w:rPr>
          <w:rFonts w:ascii="Times New Roman" w:hAnsi="Times New Roman" w:cs="Times New Roman"/>
          <w:sz w:val="24"/>
          <w:szCs w:val="24"/>
          <w:lang w:val="id-ID"/>
        </w:rPr>
        <w:t>Sedangkan b</w:t>
      </w:r>
      <w:r w:rsidR="00675FC8" w:rsidRPr="00CE191D">
        <w:rPr>
          <w:rFonts w:ascii="Times New Roman" w:hAnsi="Times New Roman" w:cs="Times New Roman"/>
          <w:sz w:val="24"/>
          <w:szCs w:val="24"/>
          <w:lang w:val="id-ID"/>
        </w:rPr>
        <w:t>agi pemonitor, kecakapan dasar dalam monitoring yang di butuhkan adalah:</w:t>
      </w:r>
      <w:r w:rsidR="004B705A">
        <w:rPr>
          <w:rFonts w:ascii="Times New Roman" w:hAnsi="Times New Roman" w:cs="Times New Roman"/>
          <w:sz w:val="24"/>
          <w:szCs w:val="24"/>
          <w:lang w:val="id-ID"/>
        </w:rPr>
        <w:t xml:space="preserve"> 1) </w:t>
      </w:r>
      <w:r w:rsidR="00675FC8" w:rsidRPr="00CE191D">
        <w:rPr>
          <w:rFonts w:ascii="Times New Roman" w:hAnsi="Times New Roman" w:cs="Times New Roman"/>
          <w:sz w:val="24"/>
          <w:szCs w:val="24"/>
          <w:lang w:val="id-ID"/>
        </w:rPr>
        <w:t>Memahami proyek/ kebijakan yang di monitor.</w:t>
      </w:r>
      <w:r w:rsidR="004B705A">
        <w:rPr>
          <w:rFonts w:ascii="Times New Roman" w:hAnsi="Times New Roman" w:cs="Times New Roman"/>
          <w:sz w:val="24"/>
          <w:szCs w:val="24"/>
          <w:lang w:val="id-ID"/>
        </w:rPr>
        <w:t xml:space="preserve"> 2) </w:t>
      </w:r>
      <w:r w:rsidR="00675FC8" w:rsidRPr="00CE191D">
        <w:rPr>
          <w:rFonts w:ascii="Times New Roman" w:hAnsi="Times New Roman" w:cs="Times New Roman"/>
          <w:sz w:val="24"/>
          <w:szCs w:val="24"/>
          <w:lang w:val="id-ID"/>
        </w:rPr>
        <w:t>Memahami pelaksana dan konteks pelaksanaan.</w:t>
      </w:r>
      <w:r w:rsidR="004B705A">
        <w:rPr>
          <w:rFonts w:ascii="Times New Roman" w:hAnsi="Times New Roman" w:cs="Times New Roman"/>
          <w:sz w:val="24"/>
          <w:szCs w:val="24"/>
          <w:lang w:val="id-ID"/>
        </w:rPr>
        <w:t xml:space="preserve"> 3) </w:t>
      </w:r>
      <w:r w:rsidR="00675FC8" w:rsidRPr="00CE191D">
        <w:rPr>
          <w:rFonts w:ascii="Times New Roman" w:hAnsi="Times New Roman" w:cs="Times New Roman"/>
          <w:sz w:val="24"/>
          <w:szCs w:val="24"/>
          <w:lang w:val="id-ID"/>
        </w:rPr>
        <w:t xml:space="preserve">Memahami (dan menguasai) </w:t>
      </w:r>
      <w:r w:rsidRPr="00CE191D">
        <w:rPr>
          <w:rFonts w:ascii="Times New Roman" w:hAnsi="Times New Roman" w:cs="Times New Roman"/>
          <w:sz w:val="24"/>
          <w:szCs w:val="24"/>
          <w:lang w:val="id-ID"/>
        </w:rPr>
        <w:t>m</w:t>
      </w:r>
      <w:r w:rsidR="00675FC8" w:rsidRPr="00CE191D">
        <w:rPr>
          <w:rFonts w:ascii="Times New Roman" w:hAnsi="Times New Roman" w:cs="Times New Roman"/>
          <w:sz w:val="24"/>
          <w:szCs w:val="24"/>
          <w:lang w:val="id-ID"/>
        </w:rPr>
        <w:t>etode penelitian cepat atau RMA (</w:t>
      </w:r>
      <w:r w:rsidR="00675FC8" w:rsidRPr="00CE191D">
        <w:rPr>
          <w:rFonts w:ascii="Times New Roman" w:hAnsi="Times New Roman" w:cs="Times New Roman"/>
          <w:i/>
          <w:sz w:val="24"/>
          <w:szCs w:val="24"/>
          <w:lang w:val="id-ID"/>
        </w:rPr>
        <w:t>rapid method assessment</w:t>
      </w:r>
      <w:r w:rsidR="00675FC8" w:rsidRPr="00CE191D">
        <w:rPr>
          <w:rFonts w:ascii="Times New Roman" w:hAnsi="Times New Roman" w:cs="Times New Roman"/>
          <w:sz w:val="24"/>
          <w:szCs w:val="24"/>
          <w:lang w:val="id-ID"/>
        </w:rPr>
        <w:t>). Dengan 2 metode dasar yang harus di kuasai, yaitu:</w:t>
      </w:r>
      <w:r w:rsidR="004B705A">
        <w:rPr>
          <w:rFonts w:ascii="Times New Roman" w:hAnsi="Times New Roman" w:cs="Times New Roman"/>
          <w:sz w:val="24"/>
          <w:szCs w:val="24"/>
          <w:lang w:val="id-ID"/>
        </w:rPr>
        <w:t xml:space="preserve"> a) Cepat menangkap temuan, b) </w:t>
      </w:r>
      <w:r w:rsidR="00675FC8" w:rsidRPr="00CE191D">
        <w:rPr>
          <w:rFonts w:ascii="Times New Roman" w:hAnsi="Times New Roman" w:cs="Times New Roman"/>
          <w:sz w:val="24"/>
          <w:szCs w:val="24"/>
          <w:lang w:val="id-ID"/>
        </w:rPr>
        <w:t>Cepat melaku</w:t>
      </w:r>
      <w:r w:rsidR="004B705A">
        <w:rPr>
          <w:rFonts w:ascii="Times New Roman" w:hAnsi="Times New Roman" w:cs="Times New Roman"/>
          <w:sz w:val="24"/>
          <w:szCs w:val="24"/>
          <w:lang w:val="id-ID"/>
        </w:rPr>
        <w:t xml:space="preserve">kan cara untuk menungkap temuan, c) </w:t>
      </w:r>
      <w:r w:rsidR="00675FC8" w:rsidRPr="00CE191D">
        <w:rPr>
          <w:rFonts w:ascii="Times New Roman" w:hAnsi="Times New Roman" w:cs="Times New Roman"/>
          <w:sz w:val="24"/>
          <w:szCs w:val="24"/>
          <w:lang w:val="id-ID"/>
        </w:rPr>
        <w:t>A</w:t>
      </w:r>
      <w:r w:rsidR="004B705A">
        <w:rPr>
          <w:rFonts w:ascii="Times New Roman" w:hAnsi="Times New Roman" w:cs="Times New Roman"/>
          <w:sz w:val="24"/>
          <w:szCs w:val="24"/>
          <w:lang w:val="id-ID"/>
        </w:rPr>
        <w:t xml:space="preserve">genda lanjutan dalam monitoring.  </w:t>
      </w:r>
      <w:r w:rsidRPr="00CE191D">
        <w:rPr>
          <w:rFonts w:ascii="Times New Roman" w:hAnsi="Times New Roman" w:cs="Times New Roman"/>
          <w:sz w:val="24"/>
          <w:szCs w:val="24"/>
          <w:lang w:val="id-ID"/>
        </w:rPr>
        <w:t>Terakhir, dalam m</w:t>
      </w:r>
      <w:r w:rsidR="00551CA8" w:rsidRPr="00CE191D">
        <w:rPr>
          <w:rFonts w:ascii="Times New Roman" w:hAnsi="Times New Roman" w:cs="Times New Roman"/>
          <w:sz w:val="24"/>
          <w:szCs w:val="24"/>
          <w:lang w:val="id-ID"/>
        </w:rPr>
        <w:t xml:space="preserve">onitoring membutuhkan data dan informasi </w:t>
      </w:r>
      <w:r w:rsidRPr="00CE191D">
        <w:rPr>
          <w:rFonts w:ascii="Times New Roman" w:hAnsi="Times New Roman" w:cs="Times New Roman"/>
          <w:sz w:val="24"/>
          <w:szCs w:val="24"/>
          <w:lang w:val="id-ID"/>
        </w:rPr>
        <w:t>s</w:t>
      </w:r>
      <w:r w:rsidR="00551CA8" w:rsidRPr="00CE191D">
        <w:rPr>
          <w:rFonts w:ascii="Times New Roman" w:hAnsi="Times New Roman" w:cs="Times New Roman"/>
          <w:sz w:val="24"/>
          <w:szCs w:val="24"/>
          <w:lang w:val="id-ID"/>
        </w:rPr>
        <w:t>ebagai bahan untuk melakukan penilaian terhadap proses implementasi kebijakan.  Data dan informasi tersebut dapat diperoleh melalui berbagai metode antara lain :</w:t>
      </w:r>
      <w:r w:rsidR="004B705A">
        <w:rPr>
          <w:rFonts w:ascii="Times New Roman" w:hAnsi="Times New Roman" w:cs="Times New Roman"/>
          <w:sz w:val="24"/>
          <w:szCs w:val="24"/>
          <w:lang w:val="id-ID"/>
        </w:rPr>
        <w:t xml:space="preserve"> </w:t>
      </w:r>
      <w:r w:rsidR="00551CA8" w:rsidRPr="00CE191D">
        <w:rPr>
          <w:rFonts w:ascii="Times New Roman" w:hAnsi="Times New Roman" w:cs="Times New Roman"/>
          <w:sz w:val="24"/>
          <w:szCs w:val="24"/>
          <w:lang w:val="id-ID"/>
        </w:rPr>
        <w:t xml:space="preserve"> Metode dokumentasi, </w:t>
      </w:r>
      <w:r w:rsidR="003D2BA2" w:rsidRPr="00CE191D">
        <w:rPr>
          <w:rFonts w:ascii="Times New Roman" w:hAnsi="Times New Roman" w:cs="Times New Roman"/>
          <w:sz w:val="24"/>
          <w:szCs w:val="24"/>
          <w:lang w:val="id-ID"/>
        </w:rPr>
        <w:t>Metode survey</w:t>
      </w:r>
      <w:r w:rsidR="001F138E" w:rsidRPr="00CE191D">
        <w:rPr>
          <w:rFonts w:ascii="Times New Roman" w:hAnsi="Times New Roman" w:cs="Times New Roman"/>
          <w:sz w:val="24"/>
          <w:szCs w:val="24"/>
          <w:lang w:val="id-ID"/>
        </w:rPr>
        <w:t xml:space="preserve"> tentang implementasi kebijakan</w:t>
      </w:r>
      <w:r w:rsidR="004B705A">
        <w:rPr>
          <w:rFonts w:ascii="Times New Roman" w:hAnsi="Times New Roman" w:cs="Times New Roman"/>
          <w:sz w:val="24"/>
          <w:szCs w:val="24"/>
          <w:lang w:val="id-ID"/>
        </w:rPr>
        <w:t xml:space="preserve">, </w:t>
      </w:r>
      <w:r w:rsidR="003D2BA2" w:rsidRPr="00CE191D">
        <w:rPr>
          <w:rFonts w:ascii="Times New Roman" w:hAnsi="Times New Roman" w:cs="Times New Roman"/>
          <w:sz w:val="24"/>
          <w:szCs w:val="24"/>
          <w:lang w:val="id-ID"/>
        </w:rPr>
        <w:t>Metode observasi lapang</w:t>
      </w:r>
      <w:r w:rsidR="004B705A">
        <w:rPr>
          <w:rFonts w:ascii="Times New Roman" w:hAnsi="Times New Roman" w:cs="Times New Roman"/>
          <w:sz w:val="24"/>
          <w:szCs w:val="24"/>
          <w:lang w:val="id-ID"/>
        </w:rPr>
        <w:t xml:space="preserve">an, </w:t>
      </w:r>
      <w:r w:rsidR="003D2BA2" w:rsidRPr="00CE191D">
        <w:rPr>
          <w:rFonts w:ascii="Times New Roman" w:hAnsi="Times New Roman" w:cs="Times New Roman"/>
          <w:sz w:val="24"/>
          <w:szCs w:val="24"/>
          <w:lang w:val="id-ID"/>
        </w:rPr>
        <w:t xml:space="preserve"> Metode wawancara dengan para stakeholders</w:t>
      </w:r>
      <w:r w:rsidR="004B705A">
        <w:rPr>
          <w:rFonts w:ascii="Times New Roman" w:hAnsi="Times New Roman" w:cs="Times New Roman"/>
          <w:sz w:val="24"/>
          <w:szCs w:val="24"/>
          <w:lang w:val="id-ID"/>
        </w:rPr>
        <w:t xml:space="preserve">, </w:t>
      </w:r>
      <w:r w:rsidR="00561D8F" w:rsidRPr="00CE191D">
        <w:rPr>
          <w:rFonts w:ascii="Times New Roman" w:hAnsi="Times New Roman" w:cs="Times New Roman"/>
          <w:sz w:val="24"/>
          <w:szCs w:val="24"/>
          <w:lang w:val="id-ID"/>
        </w:rPr>
        <w:t xml:space="preserve">  </w:t>
      </w:r>
      <w:r w:rsidR="003D2BA2" w:rsidRPr="00CE191D">
        <w:rPr>
          <w:rFonts w:ascii="Times New Roman" w:hAnsi="Times New Roman" w:cs="Times New Roman"/>
          <w:sz w:val="24"/>
          <w:szCs w:val="24"/>
          <w:lang w:val="id-ID"/>
        </w:rPr>
        <w:t>Metode campuran dari berbagai metode di atas</w:t>
      </w:r>
      <w:r w:rsidR="004B705A">
        <w:rPr>
          <w:rFonts w:ascii="Times New Roman" w:hAnsi="Times New Roman" w:cs="Times New Roman"/>
          <w:sz w:val="24"/>
          <w:szCs w:val="24"/>
          <w:lang w:val="id-ID"/>
        </w:rPr>
        <w:t>,</w:t>
      </w:r>
      <w:r w:rsidR="003D2BA2" w:rsidRPr="00CE191D">
        <w:rPr>
          <w:rFonts w:ascii="Times New Roman" w:hAnsi="Times New Roman" w:cs="Times New Roman"/>
          <w:sz w:val="24"/>
          <w:szCs w:val="24"/>
          <w:lang w:val="id-ID"/>
        </w:rPr>
        <w:t xml:space="preserve"> </w:t>
      </w:r>
      <w:r w:rsidR="003D2BA2" w:rsidRPr="00CE191D">
        <w:rPr>
          <w:rFonts w:ascii="Times New Roman" w:hAnsi="Times New Roman" w:cs="Times New Roman"/>
          <w:i/>
          <w:sz w:val="24"/>
          <w:szCs w:val="24"/>
          <w:lang w:val="id-ID"/>
        </w:rPr>
        <w:t>Focus Group Discusson</w:t>
      </w:r>
      <w:r w:rsidR="003D2BA2" w:rsidRPr="00CE191D">
        <w:rPr>
          <w:rFonts w:ascii="Times New Roman" w:hAnsi="Times New Roman" w:cs="Times New Roman"/>
          <w:sz w:val="24"/>
          <w:szCs w:val="24"/>
          <w:lang w:val="id-ID"/>
        </w:rPr>
        <w:t xml:space="preserve"> (FGD)</w:t>
      </w:r>
      <w:r w:rsidR="004B705A">
        <w:rPr>
          <w:rFonts w:ascii="Times New Roman" w:hAnsi="Times New Roman" w:cs="Times New Roman"/>
          <w:sz w:val="24"/>
          <w:szCs w:val="24"/>
          <w:lang w:val="id-ID"/>
        </w:rPr>
        <w:t xml:space="preserve">. </w:t>
      </w:r>
      <w:r w:rsidR="00561D8F" w:rsidRPr="00CE191D">
        <w:rPr>
          <w:rFonts w:ascii="Times New Roman" w:hAnsi="Times New Roman" w:cs="Times New Roman"/>
          <w:sz w:val="24"/>
          <w:szCs w:val="24"/>
          <w:lang w:val="id-ID"/>
        </w:rPr>
        <w:t xml:space="preserve"> </w:t>
      </w:r>
    </w:p>
    <w:p w:rsidR="003D2FE1" w:rsidRPr="00CE191D" w:rsidRDefault="003D2FE1" w:rsidP="003D2FE1">
      <w:pPr>
        <w:pStyle w:val="ListParagraph"/>
        <w:spacing w:after="0" w:line="360" w:lineRule="auto"/>
        <w:jc w:val="both"/>
        <w:rPr>
          <w:rFonts w:ascii="Times New Roman" w:hAnsi="Times New Roman" w:cs="Times New Roman"/>
          <w:sz w:val="24"/>
          <w:szCs w:val="24"/>
          <w:lang w:val="id-ID"/>
        </w:rPr>
      </w:pPr>
    </w:p>
    <w:p w:rsidR="00A604CF" w:rsidRPr="00CE191D" w:rsidRDefault="00A604CF" w:rsidP="002E59E5">
      <w:pPr>
        <w:pStyle w:val="ListParagraph"/>
        <w:numPr>
          <w:ilvl w:val="0"/>
          <w:numId w:val="3"/>
        </w:numPr>
        <w:spacing w:after="0" w:line="360" w:lineRule="auto"/>
        <w:ind w:left="360"/>
        <w:jc w:val="both"/>
        <w:rPr>
          <w:rFonts w:ascii="Berlin Sans FB Demi" w:hAnsi="Berlin Sans FB Demi" w:cs="Times New Roman"/>
          <w:b/>
          <w:sz w:val="24"/>
          <w:szCs w:val="24"/>
          <w:lang w:val="id-ID"/>
        </w:rPr>
      </w:pPr>
      <w:r w:rsidRPr="00CE191D">
        <w:rPr>
          <w:rFonts w:ascii="Berlin Sans FB Demi" w:hAnsi="Berlin Sans FB Demi" w:cs="Times New Roman"/>
          <w:b/>
          <w:sz w:val="24"/>
          <w:szCs w:val="24"/>
          <w:lang w:val="id-ID"/>
        </w:rPr>
        <w:t>Metode-Metode Monitoring Kebijakan</w:t>
      </w:r>
    </w:p>
    <w:p w:rsidR="00675FC8" w:rsidRPr="00CE191D" w:rsidRDefault="002E59E5" w:rsidP="002E59E5">
      <w:pPr>
        <w:spacing w:after="0" w:line="360" w:lineRule="auto"/>
        <w:ind w:firstLine="720"/>
        <w:jc w:val="both"/>
        <w:rPr>
          <w:rFonts w:ascii="Times New Roman" w:hAnsi="Times New Roman" w:cs="Times New Roman"/>
          <w:sz w:val="24"/>
          <w:szCs w:val="24"/>
          <w:lang w:val="id-ID"/>
        </w:rPr>
      </w:pPr>
      <w:r w:rsidRPr="00CE191D">
        <w:rPr>
          <w:rFonts w:ascii="Times New Roman" w:hAnsi="Times New Roman" w:cs="Times New Roman"/>
          <w:sz w:val="24"/>
          <w:szCs w:val="24"/>
          <w:lang w:val="id-ID"/>
        </w:rPr>
        <w:t xml:space="preserve">Ada berbagai jenis monitoring, sebagaimana dikemukakan oleh  </w:t>
      </w:r>
      <w:r w:rsidR="00566A36" w:rsidRPr="00CE191D">
        <w:rPr>
          <w:rFonts w:ascii="Times New Roman" w:hAnsi="Times New Roman" w:cs="Times New Roman"/>
          <w:sz w:val="24"/>
          <w:szCs w:val="24"/>
          <w:lang w:val="id-ID"/>
        </w:rPr>
        <w:t xml:space="preserve">Dunn </w:t>
      </w:r>
      <w:r w:rsidRPr="00CE191D">
        <w:rPr>
          <w:rFonts w:ascii="Times New Roman" w:hAnsi="Times New Roman" w:cs="Times New Roman"/>
          <w:sz w:val="24"/>
          <w:szCs w:val="24"/>
          <w:lang w:val="id-ID"/>
        </w:rPr>
        <w:t>(</w:t>
      </w:r>
      <w:r w:rsidR="00A42093" w:rsidRPr="00CE191D">
        <w:rPr>
          <w:rFonts w:ascii="Times New Roman" w:hAnsi="Times New Roman" w:cs="Times New Roman"/>
          <w:sz w:val="24"/>
          <w:szCs w:val="24"/>
          <w:lang w:val="id-ID"/>
        </w:rPr>
        <w:t>1994</w:t>
      </w:r>
      <w:r w:rsidRPr="00CE191D">
        <w:rPr>
          <w:rFonts w:ascii="Times New Roman" w:hAnsi="Times New Roman" w:cs="Times New Roman"/>
          <w:sz w:val="24"/>
          <w:szCs w:val="24"/>
          <w:lang w:val="id-ID"/>
        </w:rPr>
        <w:t xml:space="preserve">; </w:t>
      </w:r>
      <w:r w:rsidR="00566A36" w:rsidRPr="00CE191D">
        <w:rPr>
          <w:rFonts w:ascii="Times New Roman" w:hAnsi="Times New Roman" w:cs="Times New Roman"/>
          <w:sz w:val="24"/>
          <w:szCs w:val="24"/>
          <w:lang w:val="id-ID"/>
        </w:rPr>
        <w:t>335-336</w:t>
      </w:r>
      <w:r w:rsidRPr="00CE191D">
        <w:rPr>
          <w:rFonts w:ascii="Times New Roman" w:hAnsi="Times New Roman" w:cs="Times New Roman"/>
          <w:sz w:val="24"/>
          <w:szCs w:val="24"/>
          <w:lang w:val="id-ID"/>
        </w:rPr>
        <w:t>), yaitu :</w:t>
      </w:r>
    </w:p>
    <w:p w:rsidR="002E59E5" w:rsidRPr="00CE191D" w:rsidRDefault="002E59E5" w:rsidP="002E59E5">
      <w:pPr>
        <w:spacing w:after="0" w:line="360" w:lineRule="auto"/>
        <w:ind w:firstLine="720"/>
        <w:jc w:val="both"/>
        <w:rPr>
          <w:rFonts w:ascii="Times New Roman" w:hAnsi="Times New Roman" w:cs="Times New Roman"/>
          <w:sz w:val="24"/>
          <w:szCs w:val="24"/>
          <w:lang w:val="id-ID"/>
        </w:rPr>
      </w:pPr>
      <w:r w:rsidRPr="00CE191D">
        <w:rPr>
          <w:rFonts w:ascii="Times New Roman" w:hAnsi="Times New Roman" w:cs="Times New Roman"/>
          <w:b/>
          <w:i/>
          <w:sz w:val="24"/>
          <w:szCs w:val="24"/>
          <w:lang w:val="id-ID"/>
        </w:rPr>
        <w:t>Pertama</w:t>
      </w:r>
      <w:r w:rsidRPr="00CE191D">
        <w:rPr>
          <w:rFonts w:ascii="Times New Roman" w:hAnsi="Times New Roman" w:cs="Times New Roman"/>
          <w:sz w:val="24"/>
          <w:szCs w:val="24"/>
          <w:lang w:val="id-ID"/>
        </w:rPr>
        <w:t>, Kepatuhan  (</w:t>
      </w:r>
      <w:r w:rsidRPr="00CE191D">
        <w:rPr>
          <w:rFonts w:ascii="Times New Roman" w:hAnsi="Times New Roman" w:cs="Times New Roman"/>
          <w:i/>
          <w:sz w:val="24"/>
          <w:szCs w:val="24"/>
          <w:lang w:val="id-ID"/>
        </w:rPr>
        <w:t>compliance</w:t>
      </w:r>
      <w:r w:rsidRPr="00CE191D">
        <w:rPr>
          <w:rFonts w:ascii="Times New Roman" w:hAnsi="Times New Roman" w:cs="Times New Roman"/>
          <w:sz w:val="24"/>
          <w:szCs w:val="24"/>
          <w:lang w:val="id-ID"/>
        </w:rPr>
        <w:t xml:space="preserve">) adalah jenis monitoring untuk menentukan tingkat kepatuhan </w:t>
      </w:r>
      <w:r w:rsidR="00CB0FE4" w:rsidRPr="00CE191D">
        <w:rPr>
          <w:rFonts w:ascii="Times New Roman" w:hAnsi="Times New Roman" w:cs="Times New Roman"/>
          <w:sz w:val="24"/>
          <w:szCs w:val="24"/>
          <w:lang w:val="id-ID"/>
        </w:rPr>
        <w:t>implementator terhadap standard an prosedur yang telah ditetapkan.</w:t>
      </w:r>
    </w:p>
    <w:p w:rsidR="00CB0FE4" w:rsidRPr="00CE191D" w:rsidRDefault="00CB0FE4" w:rsidP="002E59E5">
      <w:pPr>
        <w:spacing w:after="0" w:line="360" w:lineRule="auto"/>
        <w:ind w:firstLine="720"/>
        <w:jc w:val="both"/>
        <w:rPr>
          <w:rFonts w:ascii="Times New Roman" w:hAnsi="Times New Roman" w:cs="Times New Roman"/>
          <w:sz w:val="24"/>
          <w:szCs w:val="24"/>
          <w:lang w:val="id-ID"/>
        </w:rPr>
      </w:pPr>
      <w:r w:rsidRPr="00CE191D">
        <w:rPr>
          <w:rFonts w:ascii="Times New Roman" w:hAnsi="Times New Roman" w:cs="Times New Roman"/>
          <w:b/>
          <w:i/>
          <w:sz w:val="24"/>
          <w:szCs w:val="24"/>
          <w:lang w:val="id-ID"/>
        </w:rPr>
        <w:t>Kedua,</w:t>
      </w:r>
      <w:r w:rsidRPr="00CE191D">
        <w:rPr>
          <w:rFonts w:ascii="Times New Roman" w:hAnsi="Times New Roman" w:cs="Times New Roman"/>
          <w:sz w:val="24"/>
          <w:szCs w:val="24"/>
          <w:lang w:val="id-ID"/>
        </w:rPr>
        <w:t xml:space="preserve"> Pemeriksaan (</w:t>
      </w:r>
      <w:r w:rsidRPr="00CE191D">
        <w:rPr>
          <w:rFonts w:ascii="Times New Roman" w:hAnsi="Times New Roman" w:cs="Times New Roman"/>
          <w:i/>
          <w:sz w:val="24"/>
          <w:szCs w:val="24"/>
          <w:lang w:val="id-ID"/>
        </w:rPr>
        <w:t>auditing</w:t>
      </w:r>
      <w:r w:rsidRPr="00CE191D">
        <w:rPr>
          <w:rFonts w:ascii="Times New Roman" w:hAnsi="Times New Roman" w:cs="Times New Roman"/>
          <w:sz w:val="24"/>
          <w:szCs w:val="24"/>
          <w:lang w:val="id-ID"/>
        </w:rPr>
        <w:t>) adalah jenis monitoring untuk melihat sejauhmana sumberdaya dan pelayanan sampai ke kelompok sasaran.</w:t>
      </w:r>
    </w:p>
    <w:p w:rsidR="00CB0FE4" w:rsidRPr="00CE191D" w:rsidRDefault="00CB0FE4" w:rsidP="002E59E5">
      <w:pPr>
        <w:spacing w:after="0" w:line="360" w:lineRule="auto"/>
        <w:ind w:firstLine="720"/>
        <w:jc w:val="both"/>
        <w:rPr>
          <w:rFonts w:ascii="Times New Roman" w:hAnsi="Times New Roman" w:cs="Times New Roman"/>
          <w:sz w:val="24"/>
          <w:szCs w:val="24"/>
          <w:lang w:val="id-ID"/>
        </w:rPr>
      </w:pPr>
      <w:r w:rsidRPr="00CE191D">
        <w:rPr>
          <w:rFonts w:ascii="Times New Roman" w:hAnsi="Times New Roman" w:cs="Times New Roman"/>
          <w:b/>
          <w:i/>
          <w:sz w:val="24"/>
          <w:szCs w:val="24"/>
          <w:lang w:val="id-ID"/>
        </w:rPr>
        <w:t>Ketiga</w:t>
      </w:r>
      <w:r w:rsidRPr="00CE191D">
        <w:rPr>
          <w:rFonts w:ascii="Times New Roman" w:hAnsi="Times New Roman" w:cs="Times New Roman"/>
          <w:sz w:val="24"/>
          <w:szCs w:val="24"/>
          <w:lang w:val="id-ID"/>
        </w:rPr>
        <w:t>, Akutansi (</w:t>
      </w:r>
      <w:r w:rsidRPr="00CE191D">
        <w:rPr>
          <w:rFonts w:ascii="Times New Roman" w:hAnsi="Times New Roman" w:cs="Times New Roman"/>
          <w:i/>
          <w:sz w:val="24"/>
          <w:szCs w:val="24"/>
          <w:lang w:val="id-ID"/>
        </w:rPr>
        <w:t>accounting</w:t>
      </w:r>
      <w:r w:rsidRPr="00CE191D">
        <w:rPr>
          <w:rFonts w:ascii="Times New Roman" w:hAnsi="Times New Roman" w:cs="Times New Roman"/>
          <w:sz w:val="24"/>
          <w:szCs w:val="24"/>
          <w:lang w:val="id-ID"/>
        </w:rPr>
        <w:t xml:space="preserve">) adalah jenis </w:t>
      </w:r>
      <w:r w:rsidR="00566A36" w:rsidRPr="00CE191D">
        <w:rPr>
          <w:rFonts w:ascii="Times New Roman" w:hAnsi="Times New Roman" w:cs="Times New Roman"/>
          <w:sz w:val="24"/>
          <w:szCs w:val="24"/>
          <w:lang w:val="id-ID"/>
        </w:rPr>
        <w:t>monitoring untuk mengkalkulasi perubahan social dan ekonomi yang terjadi setelah diimplementasikan suatu kebijakan.</w:t>
      </w:r>
    </w:p>
    <w:p w:rsidR="00566A36" w:rsidRPr="00CE191D" w:rsidRDefault="00566A36" w:rsidP="002E59E5">
      <w:pPr>
        <w:spacing w:after="0" w:line="360" w:lineRule="auto"/>
        <w:ind w:firstLine="720"/>
        <w:jc w:val="both"/>
        <w:rPr>
          <w:rFonts w:ascii="Times New Roman" w:hAnsi="Times New Roman" w:cs="Times New Roman"/>
          <w:sz w:val="24"/>
          <w:szCs w:val="24"/>
          <w:lang w:val="id-ID"/>
        </w:rPr>
      </w:pPr>
      <w:r w:rsidRPr="00CE191D">
        <w:rPr>
          <w:rFonts w:ascii="Times New Roman" w:hAnsi="Times New Roman" w:cs="Times New Roman"/>
          <w:b/>
          <w:i/>
          <w:sz w:val="24"/>
          <w:szCs w:val="24"/>
          <w:lang w:val="id-ID"/>
        </w:rPr>
        <w:lastRenderedPageBreak/>
        <w:t>Keempat,</w:t>
      </w:r>
      <w:r w:rsidRPr="00CE191D">
        <w:rPr>
          <w:rFonts w:ascii="Times New Roman" w:hAnsi="Times New Roman" w:cs="Times New Roman"/>
          <w:sz w:val="24"/>
          <w:szCs w:val="24"/>
          <w:lang w:val="id-ID"/>
        </w:rPr>
        <w:t xml:space="preserve"> Eksplanasi (</w:t>
      </w:r>
      <w:r w:rsidRPr="00CE191D">
        <w:rPr>
          <w:rFonts w:ascii="Times New Roman" w:hAnsi="Times New Roman" w:cs="Times New Roman"/>
          <w:i/>
          <w:sz w:val="24"/>
          <w:szCs w:val="24"/>
          <w:lang w:val="id-ID"/>
        </w:rPr>
        <w:t>explanation</w:t>
      </w:r>
      <w:r w:rsidRPr="00CE191D">
        <w:rPr>
          <w:rFonts w:ascii="Times New Roman" w:hAnsi="Times New Roman" w:cs="Times New Roman"/>
          <w:sz w:val="24"/>
          <w:szCs w:val="24"/>
          <w:lang w:val="id-ID"/>
        </w:rPr>
        <w:t>) adalah jenis monitoring untuk menjelaskan adanya perbedaan antara hasil dan tujuan kebijakan .</w:t>
      </w:r>
    </w:p>
    <w:p w:rsidR="00566A36" w:rsidRPr="00CE191D" w:rsidRDefault="00566A36" w:rsidP="002E59E5">
      <w:pPr>
        <w:spacing w:after="0" w:line="360" w:lineRule="auto"/>
        <w:ind w:firstLine="720"/>
        <w:jc w:val="both"/>
        <w:rPr>
          <w:rFonts w:ascii="Times New Roman" w:hAnsi="Times New Roman" w:cs="Times New Roman"/>
          <w:sz w:val="24"/>
          <w:szCs w:val="24"/>
          <w:lang w:val="id-ID"/>
        </w:rPr>
      </w:pPr>
      <w:r w:rsidRPr="00CE191D">
        <w:rPr>
          <w:rFonts w:ascii="Times New Roman" w:hAnsi="Times New Roman" w:cs="Times New Roman"/>
          <w:sz w:val="24"/>
          <w:szCs w:val="24"/>
          <w:lang w:val="id-ID"/>
        </w:rPr>
        <w:t>Selanjutnya, Dunn mengidentifikasikan ada empat jenis pendekatan dalam melakukan monitoring, yakni : (1) akutansi system social; (2) eksperimentasi social; (3) akutansi social dan (4) sintesis riset dan praktek</w:t>
      </w:r>
    </w:p>
    <w:p w:rsidR="003D2FE1" w:rsidRPr="00CE191D" w:rsidRDefault="00566A36" w:rsidP="003D2FE1">
      <w:pPr>
        <w:spacing w:after="0" w:line="240" w:lineRule="auto"/>
        <w:jc w:val="center"/>
        <w:rPr>
          <w:rFonts w:ascii="Times New Roman" w:hAnsi="Times New Roman" w:cs="Times New Roman"/>
          <w:b/>
          <w:sz w:val="24"/>
          <w:szCs w:val="24"/>
          <w:lang w:val="id-ID"/>
        </w:rPr>
      </w:pPr>
      <w:r w:rsidRPr="00CE191D">
        <w:rPr>
          <w:rFonts w:ascii="Times New Roman" w:hAnsi="Times New Roman" w:cs="Times New Roman"/>
          <w:b/>
          <w:sz w:val="24"/>
          <w:szCs w:val="24"/>
          <w:lang w:val="id-ID"/>
        </w:rPr>
        <w:t xml:space="preserve">Tabel 7.1. </w:t>
      </w:r>
    </w:p>
    <w:p w:rsidR="00566A36" w:rsidRPr="00CE191D" w:rsidRDefault="00566A36" w:rsidP="003D2FE1">
      <w:pPr>
        <w:spacing w:after="0" w:line="240" w:lineRule="auto"/>
        <w:jc w:val="center"/>
        <w:rPr>
          <w:rFonts w:ascii="Times New Roman" w:hAnsi="Times New Roman" w:cs="Times New Roman"/>
          <w:b/>
          <w:sz w:val="24"/>
          <w:szCs w:val="24"/>
          <w:lang w:val="id-ID"/>
        </w:rPr>
      </w:pPr>
      <w:r w:rsidRPr="00CE191D">
        <w:rPr>
          <w:rFonts w:ascii="Times New Roman" w:hAnsi="Times New Roman" w:cs="Times New Roman"/>
          <w:b/>
          <w:sz w:val="24"/>
          <w:szCs w:val="24"/>
          <w:lang w:val="id-ID"/>
        </w:rPr>
        <w:t>Pendekatan Monitoring</w:t>
      </w:r>
    </w:p>
    <w:tbl>
      <w:tblPr>
        <w:tblStyle w:val="TableGrid"/>
        <w:tblW w:w="0" w:type="auto"/>
        <w:tblLook w:val="04A0" w:firstRow="1" w:lastRow="0" w:firstColumn="1" w:lastColumn="0" w:noHBand="0" w:noVBand="1"/>
      </w:tblPr>
      <w:tblGrid>
        <w:gridCol w:w="2358"/>
        <w:gridCol w:w="3268"/>
        <w:gridCol w:w="2813"/>
      </w:tblGrid>
      <w:tr w:rsidR="00566A36" w:rsidRPr="00CE191D" w:rsidTr="004207AF">
        <w:tc>
          <w:tcPr>
            <w:tcW w:w="2358" w:type="dxa"/>
            <w:shd w:val="clear" w:color="auto" w:fill="A6A6A6" w:themeFill="background1" w:themeFillShade="A6"/>
          </w:tcPr>
          <w:p w:rsidR="00566A36" w:rsidRPr="00CE191D" w:rsidRDefault="00566A36" w:rsidP="00566A36">
            <w:pPr>
              <w:jc w:val="center"/>
              <w:rPr>
                <w:rFonts w:ascii="Times New Roman" w:hAnsi="Times New Roman" w:cs="Times New Roman"/>
                <w:b/>
                <w:lang w:val="id-ID"/>
              </w:rPr>
            </w:pPr>
            <w:r w:rsidRPr="00CE191D">
              <w:rPr>
                <w:rFonts w:ascii="Times New Roman" w:hAnsi="Times New Roman" w:cs="Times New Roman"/>
                <w:b/>
                <w:lang w:val="id-ID"/>
              </w:rPr>
              <w:t>PENDEKATAN</w:t>
            </w:r>
          </w:p>
        </w:tc>
        <w:tc>
          <w:tcPr>
            <w:tcW w:w="3268" w:type="dxa"/>
            <w:shd w:val="clear" w:color="auto" w:fill="A6A6A6" w:themeFill="background1" w:themeFillShade="A6"/>
          </w:tcPr>
          <w:p w:rsidR="00566A36" w:rsidRPr="00CE191D" w:rsidRDefault="00566A36" w:rsidP="00566A36">
            <w:pPr>
              <w:jc w:val="center"/>
              <w:rPr>
                <w:rFonts w:ascii="Times New Roman" w:hAnsi="Times New Roman" w:cs="Times New Roman"/>
                <w:b/>
                <w:lang w:val="id-ID"/>
              </w:rPr>
            </w:pPr>
            <w:r w:rsidRPr="00CE191D">
              <w:rPr>
                <w:rFonts w:ascii="Times New Roman" w:hAnsi="Times New Roman" w:cs="Times New Roman"/>
                <w:b/>
                <w:lang w:val="id-ID"/>
              </w:rPr>
              <w:t>JENIS PENGENDALIAN</w:t>
            </w:r>
          </w:p>
        </w:tc>
        <w:tc>
          <w:tcPr>
            <w:tcW w:w="2813" w:type="dxa"/>
            <w:shd w:val="clear" w:color="auto" w:fill="A6A6A6" w:themeFill="background1" w:themeFillShade="A6"/>
          </w:tcPr>
          <w:p w:rsidR="00566A36" w:rsidRPr="00CE191D" w:rsidRDefault="00566A36" w:rsidP="00566A36">
            <w:pPr>
              <w:jc w:val="center"/>
              <w:rPr>
                <w:rFonts w:ascii="Times New Roman" w:hAnsi="Times New Roman" w:cs="Times New Roman"/>
                <w:b/>
                <w:lang w:val="id-ID"/>
              </w:rPr>
            </w:pPr>
            <w:r w:rsidRPr="00CE191D">
              <w:rPr>
                <w:rFonts w:ascii="Times New Roman" w:hAnsi="Times New Roman" w:cs="Times New Roman"/>
                <w:b/>
                <w:lang w:val="id-ID"/>
              </w:rPr>
              <w:t>JENIS INFORMASI YANG DIBUTUHKAN</w:t>
            </w:r>
          </w:p>
        </w:tc>
      </w:tr>
      <w:tr w:rsidR="00566A36" w:rsidRPr="00CE191D" w:rsidTr="00566A36">
        <w:tc>
          <w:tcPr>
            <w:tcW w:w="2358" w:type="dxa"/>
          </w:tcPr>
          <w:p w:rsidR="00566A36" w:rsidRPr="00CE191D" w:rsidRDefault="00566A36" w:rsidP="00566A36">
            <w:pPr>
              <w:rPr>
                <w:rFonts w:ascii="Times New Roman" w:hAnsi="Times New Roman" w:cs="Times New Roman"/>
                <w:b/>
                <w:lang w:val="id-ID"/>
              </w:rPr>
            </w:pPr>
            <w:r w:rsidRPr="00CE191D">
              <w:rPr>
                <w:rFonts w:ascii="Times New Roman" w:hAnsi="Times New Roman" w:cs="Times New Roman"/>
                <w:b/>
                <w:lang w:val="id-ID"/>
              </w:rPr>
              <w:t xml:space="preserve">Akutansi system </w:t>
            </w:r>
            <w:r w:rsidR="00551CA8" w:rsidRPr="00CE191D">
              <w:rPr>
                <w:rFonts w:ascii="Times New Roman" w:hAnsi="Times New Roman" w:cs="Times New Roman"/>
                <w:b/>
                <w:lang w:val="id-ID"/>
              </w:rPr>
              <w:t>social</w:t>
            </w:r>
          </w:p>
        </w:tc>
        <w:tc>
          <w:tcPr>
            <w:tcW w:w="3268" w:type="dxa"/>
          </w:tcPr>
          <w:p w:rsidR="00566A36" w:rsidRPr="00CE191D" w:rsidRDefault="004207AF" w:rsidP="00566A36">
            <w:pPr>
              <w:rPr>
                <w:rFonts w:ascii="Times New Roman" w:hAnsi="Times New Roman" w:cs="Times New Roman"/>
                <w:lang w:val="id-ID"/>
              </w:rPr>
            </w:pPr>
            <w:r w:rsidRPr="00CE191D">
              <w:rPr>
                <w:rFonts w:ascii="Times New Roman" w:hAnsi="Times New Roman" w:cs="Times New Roman"/>
                <w:lang w:val="id-ID"/>
              </w:rPr>
              <w:t>Kuantitatif</w:t>
            </w:r>
          </w:p>
        </w:tc>
        <w:tc>
          <w:tcPr>
            <w:tcW w:w="2813" w:type="dxa"/>
          </w:tcPr>
          <w:p w:rsidR="00566A36" w:rsidRPr="00CE191D" w:rsidRDefault="004207AF" w:rsidP="00566A36">
            <w:pPr>
              <w:rPr>
                <w:rFonts w:ascii="Times New Roman" w:hAnsi="Times New Roman" w:cs="Times New Roman"/>
                <w:lang w:val="id-ID"/>
              </w:rPr>
            </w:pPr>
            <w:r w:rsidRPr="00CE191D">
              <w:rPr>
                <w:rFonts w:ascii="Times New Roman" w:hAnsi="Times New Roman" w:cs="Times New Roman"/>
                <w:lang w:val="id-ID"/>
              </w:rPr>
              <w:t>Informasi lama dan atau baru</w:t>
            </w:r>
          </w:p>
        </w:tc>
      </w:tr>
      <w:tr w:rsidR="00566A36" w:rsidRPr="00CE191D" w:rsidTr="00566A36">
        <w:tc>
          <w:tcPr>
            <w:tcW w:w="2358" w:type="dxa"/>
          </w:tcPr>
          <w:p w:rsidR="00566A36" w:rsidRPr="00CE191D" w:rsidRDefault="00566A36" w:rsidP="00566A36">
            <w:pPr>
              <w:rPr>
                <w:rFonts w:ascii="Times New Roman" w:hAnsi="Times New Roman" w:cs="Times New Roman"/>
                <w:b/>
                <w:lang w:val="id-ID"/>
              </w:rPr>
            </w:pPr>
            <w:r w:rsidRPr="00CE191D">
              <w:rPr>
                <w:rFonts w:ascii="Times New Roman" w:hAnsi="Times New Roman" w:cs="Times New Roman"/>
                <w:b/>
                <w:lang w:val="id-ID"/>
              </w:rPr>
              <w:t>Eksperimental sosial</w:t>
            </w:r>
          </w:p>
        </w:tc>
        <w:tc>
          <w:tcPr>
            <w:tcW w:w="3268" w:type="dxa"/>
          </w:tcPr>
          <w:p w:rsidR="00566A36" w:rsidRPr="00CE191D" w:rsidRDefault="004207AF" w:rsidP="00566A36">
            <w:pPr>
              <w:rPr>
                <w:rFonts w:ascii="Times New Roman" w:hAnsi="Times New Roman" w:cs="Times New Roman"/>
                <w:lang w:val="id-ID"/>
              </w:rPr>
            </w:pPr>
            <w:r w:rsidRPr="00CE191D">
              <w:rPr>
                <w:rFonts w:ascii="Times New Roman" w:hAnsi="Times New Roman" w:cs="Times New Roman"/>
                <w:lang w:val="id-ID"/>
              </w:rPr>
              <w:t>Manipulasi langsung</w:t>
            </w:r>
          </w:p>
        </w:tc>
        <w:tc>
          <w:tcPr>
            <w:tcW w:w="2813" w:type="dxa"/>
          </w:tcPr>
          <w:p w:rsidR="00566A36" w:rsidRPr="00CE191D" w:rsidRDefault="004207AF" w:rsidP="00566A36">
            <w:pPr>
              <w:rPr>
                <w:rFonts w:ascii="Times New Roman" w:hAnsi="Times New Roman" w:cs="Times New Roman"/>
                <w:lang w:val="id-ID"/>
              </w:rPr>
            </w:pPr>
            <w:r w:rsidRPr="00CE191D">
              <w:rPr>
                <w:rFonts w:ascii="Times New Roman" w:hAnsi="Times New Roman" w:cs="Times New Roman"/>
                <w:lang w:val="id-ID"/>
              </w:rPr>
              <w:t>Informasi baru</w:t>
            </w:r>
          </w:p>
        </w:tc>
      </w:tr>
      <w:tr w:rsidR="00566A36" w:rsidRPr="00CE191D" w:rsidTr="00566A36">
        <w:tc>
          <w:tcPr>
            <w:tcW w:w="2358" w:type="dxa"/>
          </w:tcPr>
          <w:p w:rsidR="00566A36" w:rsidRPr="00CE191D" w:rsidRDefault="00566A36" w:rsidP="00566A36">
            <w:pPr>
              <w:rPr>
                <w:rFonts w:ascii="Times New Roman" w:hAnsi="Times New Roman" w:cs="Times New Roman"/>
                <w:b/>
                <w:lang w:val="id-ID"/>
              </w:rPr>
            </w:pPr>
            <w:r w:rsidRPr="00CE191D">
              <w:rPr>
                <w:rFonts w:ascii="Times New Roman" w:hAnsi="Times New Roman" w:cs="Times New Roman"/>
                <w:b/>
                <w:lang w:val="id-ID"/>
              </w:rPr>
              <w:t>Pemeriksaan sosial</w:t>
            </w:r>
          </w:p>
        </w:tc>
        <w:tc>
          <w:tcPr>
            <w:tcW w:w="3268" w:type="dxa"/>
          </w:tcPr>
          <w:p w:rsidR="00566A36" w:rsidRPr="00CE191D" w:rsidRDefault="004207AF" w:rsidP="00566A36">
            <w:pPr>
              <w:rPr>
                <w:rFonts w:ascii="Times New Roman" w:hAnsi="Times New Roman" w:cs="Times New Roman"/>
                <w:lang w:val="id-ID"/>
              </w:rPr>
            </w:pPr>
            <w:r w:rsidRPr="00CE191D">
              <w:rPr>
                <w:rFonts w:ascii="Times New Roman" w:hAnsi="Times New Roman" w:cs="Times New Roman"/>
                <w:lang w:val="id-ID"/>
              </w:rPr>
              <w:t>Kuantitatif dan atau kualitatif</w:t>
            </w:r>
          </w:p>
        </w:tc>
        <w:tc>
          <w:tcPr>
            <w:tcW w:w="2813" w:type="dxa"/>
          </w:tcPr>
          <w:p w:rsidR="00566A36" w:rsidRPr="00CE191D" w:rsidRDefault="004207AF" w:rsidP="00566A36">
            <w:pPr>
              <w:rPr>
                <w:rFonts w:ascii="Times New Roman" w:hAnsi="Times New Roman" w:cs="Times New Roman"/>
                <w:lang w:val="id-ID"/>
              </w:rPr>
            </w:pPr>
            <w:r w:rsidRPr="00CE191D">
              <w:rPr>
                <w:rFonts w:ascii="Times New Roman" w:hAnsi="Times New Roman" w:cs="Times New Roman"/>
                <w:lang w:val="id-ID"/>
              </w:rPr>
              <w:t>Informasi baru</w:t>
            </w:r>
          </w:p>
        </w:tc>
      </w:tr>
      <w:tr w:rsidR="00566A36" w:rsidRPr="00CE191D" w:rsidTr="00566A36">
        <w:tc>
          <w:tcPr>
            <w:tcW w:w="2358" w:type="dxa"/>
          </w:tcPr>
          <w:p w:rsidR="00566A36" w:rsidRPr="00CE191D" w:rsidRDefault="00566A36" w:rsidP="00566A36">
            <w:pPr>
              <w:rPr>
                <w:rFonts w:ascii="Times New Roman" w:hAnsi="Times New Roman" w:cs="Times New Roman"/>
                <w:b/>
                <w:lang w:val="id-ID"/>
              </w:rPr>
            </w:pPr>
            <w:r w:rsidRPr="00CE191D">
              <w:rPr>
                <w:rFonts w:ascii="Times New Roman" w:hAnsi="Times New Roman" w:cs="Times New Roman"/>
                <w:b/>
                <w:lang w:val="id-ID"/>
              </w:rPr>
              <w:t>Sintesis riset dan praktek</w:t>
            </w:r>
          </w:p>
        </w:tc>
        <w:tc>
          <w:tcPr>
            <w:tcW w:w="3268" w:type="dxa"/>
          </w:tcPr>
          <w:p w:rsidR="00566A36" w:rsidRPr="00CE191D" w:rsidRDefault="004207AF" w:rsidP="00566A36">
            <w:pPr>
              <w:rPr>
                <w:rFonts w:ascii="Times New Roman" w:hAnsi="Times New Roman" w:cs="Times New Roman"/>
                <w:lang w:val="id-ID"/>
              </w:rPr>
            </w:pPr>
            <w:r w:rsidRPr="00CE191D">
              <w:rPr>
                <w:rFonts w:ascii="Times New Roman" w:hAnsi="Times New Roman" w:cs="Times New Roman"/>
                <w:lang w:val="id-ID"/>
              </w:rPr>
              <w:t>Kuantitatif dan atau kualitatif</w:t>
            </w:r>
          </w:p>
        </w:tc>
        <w:tc>
          <w:tcPr>
            <w:tcW w:w="2813" w:type="dxa"/>
          </w:tcPr>
          <w:p w:rsidR="00566A36" w:rsidRPr="00CE191D" w:rsidRDefault="004207AF" w:rsidP="00566A36">
            <w:pPr>
              <w:rPr>
                <w:rFonts w:ascii="Times New Roman" w:hAnsi="Times New Roman" w:cs="Times New Roman"/>
                <w:lang w:val="id-ID"/>
              </w:rPr>
            </w:pPr>
            <w:r w:rsidRPr="00CE191D">
              <w:rPr>
                <w:rFonts w:ascii="Times New Roman" w:hAnsi="Times New Roman" w:cs="Times New Roman"/>
                <w:lang w:val="id-ID"/>
              </w:rPr>
              <w:t>Informasi lama</w:t>
            </w:r>
          </w:p>
        </w:tc>
      </w:tr>
    </w:tbl>
    <w:p w:rsidR="00566A36" w:rsidRPr="00CE191D" w:rsidRDefault="00DE5017" w:rsidP="00DE5017">
      <w:pPr>
        <w:spacing w:after="0" w:line="360" w:lineRule="auto"/>
        <w:rPr>
          <w:rFonts w:ascii="Times New Roman" w:hAnsi="Times New Roman" w:cs="Times New Roman"/>
          <w:sz w:val="24"/>
          <w:szCs w:val="24"/>
          <w:lang w:val="id-ID"/>
        </w:rPr>
      </w:pPr>
      <w:r w:rsidRPr="00CE191D">
        <w:rPr>
          <w:rFonts w:ascii="Times New Roman" w:hAnsi="Times New Roman" w:cs="Times New Roman"/>
          <w:sz w:val="24"/>
          <w:szCs w:val="24"/>
          <w:lang w:val="id-ID"/>
        </w:rPr>
        <w:t>Sumber ; Dunn,1994:342</w:t>
      </w:r>
    </w:p>
    <w:p w:rsidR="00566A36" w:rsidRPr="00CE191D" w:rsidRDefault="00A7703D" w:rsidP="002E59E5">
      <w:pPr>
        <w:spacing w:after="0" w:line="360" w:lineRule="auto"/>
        <w:ind w:firstLine="720"/>
        <w:jc w:val="both"/>
        <w:rPr>
          <w:rFonts w:ascii="Times New Roman" w:hAnsi="Times New Roman" w:cs="Times New Roman"/>
          <w:sz w:val="24"/>
          <w:szCs w:val="24"/>
          <w:lang w:val="id-ID"/>
        </w:rPr>
      </w:pPr>
      <w:r w:rsidRPr="00CE191D">
        <w:rPr>
          <w:rFonts w:ascii="Times New Roman" w:hAnsi="Times New Roman" w:cs="Times New Roman"/>
          <w:sz w:val="24"/>
          <w:szCs w:val="24"/>
          <w:lang w:val="id-ID"/>
        </w:rPr>
        <w:t>Aku</w:t>
      </w:r>
      <w:r w:rsidR="00A42093" w:rsidRPr="00CE191D">
        <w:rPr>
          <w:rFonts w:ascii="Times New Roman" w:hAnsi="Times New Roman" w:cs="Times New Roman"/>
          <w:sz w:val="24"/>
          <w:szCs w:val="24"/>
          <w:lang w:val="id-ID"/>
        </w:rPr>
        <w:t>n</w:t>
      </w:r>
      <w:r w:rsidRPr="00CE191D">
        <w:rPr>
          <w:rFonts w:ascii="Times New Roman" w:hAnsi="Times New Roman" w:cs="Times New Roman"/>
          <w:sz w:val="24"/>
          <w:szCs w:val="24"/>
          <w:lang w:val="id-ID"/>
        </w:rPr>
        <w:t>tansi system social (</w:t>
      </w:r>
      <w:r w:rsidRPr="00CE191D">
        <w:rPr>
          <w:rFonts w:ascii="Times New Roman" w:hAnsi="Times New Roman" w:cs="Times New Roman"/>
          <w:i/>
          <w:sz w:val="24"/>
          <w:szCs w:val="24"/>
          <w:lang w:val="id-ID"/>
        </w:rPr>
        <w:t>social system accounting</w:t>
      </w:r>
      <w:r w:rsidRPr="00CE191D">
        <w:rPr>
          <w:rFonts w:ascii="Times New Roman" w:hAnsi="Times New Roman" w:cs="Times New Roman"/>
          <w:sz w:val="24"/>
          <w:szCs w:val="24"/>
          <w:lang w:val="id-ID"/>
        </w:rPr>
        <w:t>) adalah pendekatan monitoring</w:t>
      </w:r>
      <w:r w:rsidR="0011096F" w:rsidRPr="00CE191D">
        <w:rPr>
          <w:rFonts w:ascii="Times New Roman" w:hAnsi="Times New Roman" w:cs="Times New Roman"/>
          <w:sz w:val="24"/>
          <w:szCs w:val="24"/>
          <w:lang w:val="id-ID"/>
        </w:rPr>
        <w:t xml:space="preserve"> untuk mengetahui perubahan social yang obyektif dan subyektif dari waktu ke waktu.  Unsur utama dari pendekatan adalah perlunya ditetapkan indicator social, yang memungkinkan analis kebijakan mengetahui kondisi social dalam kurun waktu yang berbeda.</w:t>
      </w:r>
      <w:r w:rsidR="00EA1929" w:rsidRPr="00CE191D">
        <w:rPr>
          <w:rFonts w:ascii="Times New Roman" w:hAnsi="Times New Roman" w:cs="Times New Roman"/>
          <w:sz w:val="24"/>
          <w:szCs w:val="24"/>
          <w:lang w:val="id-ID"/>
        </w:rPr>
        <w:t xml:space="preserve">  Sebagai contoh, di bidang pendapatan, maka indicator social </w:t>
      </w:r>
      <w:r w:rsidR="002314A4" w:rsidRPr="00CE191D">
        <w:rPr>
          <w:rFonts w:ascii="Times New Roman" w:hAnsi="Times New Roman" w:cs="Times New Roman"/>
          <w:sz w:val="24"/>
          <w:szCs w:val="24"/>
          <w:lang w:val="id-ID"/>
        </w:rPr>
        <w:t>adalah berapa persen</w:t>
      </w:r>
      <w:r w:rsidR="00483C17" w:rsidRPr="00CE191D">
        <w:rPr>
          <w:rFonts w:ascii="Times New Roman" w:hAnsi="Times New Roman" w:cs="Times New Roman"/>
          <w:sz w:val="24"/>
          <w:szCs w:val="24"/>
          <w:lang w:val="id-ID"/>
        </w:rPr>
        <w:t xml:space="preserve"> penduduk yang berada dibawah garis kemiskinan. Di bidang pendidikan, maka indicator sosialnya adalah berapa persen angka buta huruf di suatu negara.</w:t>
      </w:r>
    </w:p>
    <w:p w:rsidR="00483C17" w:rsidRPr="00CE191D" w:rsidRDefault="00A42093" w:rsidP="002E59E5">
      <w:pPr>
        <w:spacing w:after="0" w:line="360" w:lineRule="auto"/>
        <w:ind w:firstLine="720"/>
        <w:jc w:val="both"/>
        <w:rPr>
          <w:rFonts w:ascii="Times New Roman" w:hAnsi="Times New Roman" w:cs="Times New Roman"/>
          <w:sz w:val="24"/>
          <w:szCs w:val="24"/>
          <w:lang w:val="id-ID"/>
        </w:rPr>
      </w:pPr>
      <w:r w:rsidRPr="00CE191D">
        <w:rPr>
          <w:rFonts w:ascii="Times New Roman" w:hAnsi="Times New Roman" w:cs="Times New Roman"/>
          <w:sz w:val="24"/>
          <w:szCs w:val="24"/>
          <w:lang w:val="id-ID"/>
        </w:rPr>
        <w:t>Eksperimental sos</w:t>
      </w:r>
      <w:r w:rsidR="00483C17" w:rsidRPr="00CE191D">
        <w:rPr>
          <w:rFonts w:ascii="Times New Roman" w:hAnsi="Times New Roman" w:cs="Times New Roman"/>
          <w:sz w:val="24"/>
          <w:szCs w:val="24"/>
          <w:lang w:val="id-ID"/>
        </w:rPr>
        <w:t xml:space="preserve">ial adalah pendekatan monitoring untuk mengetahui perubahan social yang terjadi dalam sebuah kelompok eksperimen dengan cara </w:t>
      </w:r>
      <w:r w:rsidR="007E7972" w:rsidRPr="00CE191D">
        <w:rPr>
          <w:rFonts w:ascii="Times New Roman" w:hAnsi="Times New Roman" w:cs="Times New Roman"/>
          <w:sz w:val="24"/>
          <w:szCs w:val="24"/>
          <w:lang w:val="id-ID"/>
        </w:rPr>
        <w:t xml:space="preserve">membandingkannya dengan kelompok control.  Kelompok eksperimen adalah kelompok yang mendapat program atau kebijakan, yang sering disebut dengan kelompok sasaran atau target group.  Sedangkan kelompok </w:t>
      </w:r>
      <w:r w:rsidR="007D3BB8" w:rsidRPr="00CE191D">
        <w:rPr>
          <w:rFonts w:ascii="Times New Roman" w:hAnsi="Times New Roman" w:cs="Times New Roman"/>
          <w:sz w:val="24"/>
          <w:szCs w:val="24"/>
          <w:lang w:val="id-ID"/>
        </w:rPr>
        <w:t xml:space="preserve"> control adalah kelompok  masyarakat  yang  tidak mendapat program.</w:t>
      </w:r>
    </w:p>
    <w:p w:rsidR="007D3BB8" w:rsidRPr="00CE191D" w:rsidRDefault="007D3BB8" w:rsidP="002E59E5">
      <w:pPr>
        <w:spacing w:after="0" w:line="360" w:lineRule="auto"/>
        <w:ind w:firstLine="720"/>
        <w:jc w:val="both"/>
        <w:rPr>
          <w:rFonts w:ascii="Times New Roman" w:hAnsi="Times New Roman" w:cs="Times New Roman"/>
          <w:sz w:val="24"/>
          <w:szCs w:val="24"/>
          <w:lang w:val="id-ID"/>
        </w:rPr>
      </w:pPr>
      <w:r w:rsidRPr="00CE191D">
        <w:rPr>
          <w:rFonts w:ascii="Times New Roman" w:hAnsi="Times New Roman" w:cs="Times New Roman"/>
          <w:sz w:val="24"/>
          <w:szCs w:val="24"/>
          <w:lang w:val="id-ID"/>
        </w:rPr>
        <w:t>Akutansi social (</w:t>
      </w:r>
      <w:r w:rsidRPr="00CE191D">
        <w:rPr>
          <w:rFonts w:ascii="Times New Roman" w:hAnsi="Times New Roman" w:cs="Times New Roman"/>
          <w:i/>
          <w:sz w:val="24"/>
          <w:szCs w:val="24"/>
          <w:lang w:val="id-ID"/>
        </w:rPr>
        <w:t>social auditing</w:t>
      </w:r>
      <w:r w:rsidRPr="00CE191D">
        <w:rPr>
          <w:rFonts w:ascii="Times New Roman" w:hAnsi="Times New Roman" w:cs="Times New Roman"/>
          <w:sz w:val="24"/>
          <w:szCs w:val="24"/>
          <w:lang w:val="id-ID"/>
        </w:rPr>
        <w:t>) adalah pendekatan monitoring yang berusaha untuk mengetahui hubungan antara masukan, proses, keluaran/hasil dan dampak.  Dalam pendekatan ini yang diukur bukan sekedar hasil atau output dari kebijakan, tetapi juga menjawab pertanyaan : (1). Apakah hasil tersebut diperoleh dengan masukan (input) yang tidak boros; (2) Seberapa efektif sebuah system berproses untuk mendapatkan hasil output.</w:t>
      </w:r>
    </w:p>
    <w:p w:rsidR="007D3BB8" w:rsidRPr="00CE191D" w:rsidRDefault="001B5656" w:rsidP="002E59E5">
      <w:pPr>
        <w:spacing w:after="0" w:line="360" w:lineRule="auto"/>
        <w:ind w:firstLine="720"/>
        <w:jc w:val="both"/>
        <w:rPr>
          <w:rFonts w:ascii="Times New Roman" w:hAnsi="Times New Roman" w:cs="Times New Roman"/>
          <w:sz w:val="24"/>
          <w:szCs w:val="24"/>
          <w:lang w:val="id-ID"/>
        </w:rPr>
      </w:pPr>
      <w:r w:rsidRPr="00CE191D">
        <w:rPr>
          <w:rFonts w:ascii="Times New Roman" w:hAnsi="Times New Roman" w:cs="Times New Roman"/>
          <w:sz w:val="24"/>
          <w:szCs w:val="24"/>
          <w:lang w:val="id-ID"/>
        </w:rPr>
        <w:t>Sintesis riset dan praktek (</w:t>
      </w:r>
      <w:r w:rsidRPr="00CE191D">
        <w:rPr>
          <w:rFonts w:ascii="Times New Roman" w:hAnsi="Times New Roman" w:cs="Times New Roman"/>
          <w:i/>
          <w:sz w:val="24"/>
          <w:szCs w:val="24"/>
          <w:lang w:val="id-ID"/>
        </w:rPr>
        <w:t>research and practice synthesis</w:t>
      </w:r>
      <w:r w:rsidRPr="00CE191D">
        <w:rPr>
          <w:rFonts w:ascii="Times New Roman" w:hAnsi="Times New Roman" w:cs="Times New Roman"/>
          <w:sz w:val="24"/>
          <w:szCs w:val="24"/>
          <w:lang w:val="id-ID"/>
        </w:rPr>
        <w:t>) adalah pendekatan monitoring yang menerapkan kompilasi, perbandingan, dan pengujian secara sistematis terhadap hasil-hasil dari implementasi kebijakan public di masa lampau</w:t>
      </w:r>
      <w:r w:rsidR="003154EA" w:rsidRPr="00CE191D">
        <w:rPr>
          <w:rFonts w:ascii="Times New Roman" w:hAnsi="Times New Roman" w:cs="Times New Roman"/>
          <w:sz w:val="24"/>
          <w:szCs w:val="24"/>
          <w:lang w:val="id-ID"/>
        </w:rPr>
        <w:t xml:space="preserve">.  Dalam konteks ini, ada kajian kritis dari penelitian-penelitian tentang proses dan hasil kebijakan masa lalu.  Ada dua sumber informasi yang relevan bagi sintesis riset dan praktik, yakni : (1). Studi kasus </w:t>
      </w:r>
      <w:r w:rsidR="003154EA" w:rsidRPr="00CE191D">
        <w:rPr>
          <w:rFonts w:ascii="Times New Roman" w:hAnsi="Times New Roman" w:cs="Times New Roman"/>
          <w:sz w:val="24"/>
          <w:szCs w:val="24"/>
          <w:lang w:val="id-ID"/>
        </w:rPr>
        <w:lastRenderedPageBreak/>
        <w:t>tentang formulasi dan implementasi kebijakan, (2). Laporan-laporan penelitian yang membahas hubungan antara tindakan dan hasil kebijakan.</w:t>
      </w:r>
    </w:p>
    <w:p w:rsidR="00675FC8" w:rsidRPr="00CE191D" w:rsidRDefault="00675FC8" w:rsidP="002E59E5">
      <w:pPr>
        <w:spacing w:after="0" w:line="360" w:lineRule="auto"/>
        <w:rPr>
          <w:rFonts w:ascii="Berlin Sans FB Demi" w:hAnsi="Berlin Sans FB Demi" w:cs="Times New Roman"/>
          <w:b/>
          <w:sz w:val="24"/>
          <w:szCs w:val="24"/>
          <w:lang w:val="id-ID"/>
        </w:rPr>
      </w:pPr>
    </w:p>
    <w:p w:rsidR="00F14834" w:rsidRPr="00CE191D" w:rsidRDefault="00F14834" w:rsidP="00F14834">
      <w:pPr>
        <w:pStyle w:val="ListParagraph"/>
        <w:numPr>
          <w:ilvl w:val="0"/>
          <w:numId w:val="1"/>
        </w:numPr>
        <w:ind w:left="360"/>
        <w:rPr>
          <w:rFonts w:ascii="Times New Roman" w:hAnsi="Times New Roman" w:cs="Times New Roman"/>
          <w:b/>
          <w:sz w:val="28"/>
          <w:szCs w:val="28"/>
          <w:lang w:val="id-ID"/>
        </w:rPr>
      </w:pPr>
      <w:r w:rsidRPr="00CE191D">
        <w:rPr>
          <w:rFonts w:ascii="Times New Roman" w:hAnsi="Times New Roman" w:cs="Times New Roman"/>
          <w:b/>
          <w:sz w:val="28"/>
          <w:szCs w:val="28"/>
          <w:lang w:val="id-ID"/>
        </w:rPr>
        <w:t>RANGKUMAN</w:t>
      </w:r>
    </w:p>
    <w:p w:rsidR="00AF7C77" w:rsidRPr="00CE191D" w:rsidRDefault="00F848CC" w:rsidP="00F848CC">
      <w:pPr>
        <w:spacing w:after="0" w:line="360" w:lineRule="auto"/>
        <w:ind w:firstLine="720"/>
        <w:jc w:val="both"/>
        <w:rPr>
          <w:rFonts w:ascii="Times New Roman" w:hAnsi="Times New Roman" w:cs="Times New Roman"/>
          <w:sz w:val="24"/>
          <w:szCs w:val="24"/>
          <w:lang w:val="id-ID"/>
        </w:rPr>
      </w:pPr>
      <w:r w:rsidRPr="00CE191D">
        <w:rPr>
          <w:rFonts w:ascii="Times New Roman" w:hAnsi="Times New Roman" w:cs="Times New Roman"/>
          <w:sz w:val="24"/>
          <w:szCs w:val="24"/>
          <w:lang w:val="id-ID"/>
        </w:rPr>
        <w:t>M</w:t>
      </w:r>
      <w:r w:rsidR="00AF7C77" w:rsidRPr="00CE191D">
        <w:rPr>
          <w:rFonts w:ascii="Times New Roman" w:hAnsi="Times New Roman" w:cs="Times New Roman"/>
          <w:sz w:val="24"/>
          <w:szCs w:val="24"/>
          <w:lang w:val="id-ID"/>
        </w:rPr>
        <w:t>onitoring atau pemantauan adalah usaha secara terus menerus untuk memahami pekembangan bidang-bidang tertentu dari pelaksanaan tugas atau proyek yang sedang di laksanakan.</w:t>
      </w:r>
      <w:r w:rsidRPr="00CE191D">
        <w:rPr>
          <w:rFonts w:ascii="Times New Roman" w:hAnsi="Times New Roman" w:cs="Times New Roman"/>
          <w:sz w:val="24"/>
          <w:szCs w:val="24"/>
          <w:lang w:val="id-ID"/>
        </w:rPr>
        <w:t xml:space="preserve"> </w:t>
      </w:r>
      <w:r w:rsidR="00AF7C77" w:rsidRPr="00CE191D">
        <w:rPr>
          <w:rFonts w:ascii="Times New Roman" w:hAnsi="Times New Roman" w:cs="Times New Roman"/>
          <w:sz w:val="24"/>
          <w:szCs w:val="24"/>
          <w:lang w:val="id-ID"/>
        </w:rPr>
        <w:t xml:space="preserve"> Ada dua jenis teknik monitoring yaitu:  a). </w:t>
      </w:r>
      <w:r w:rsidR="00AF7C77" w:rsidRPr="00CE191D">
        <w:rPr>
          <w:rFonts w:ascii="Times New Roman" w:hAnsi="Times New Roman" w:cs="Times New Roman"/>
          <w:i/>
          <w:sz w:val="24"/>
          <w:szCs w:val="24"/>
          <w:lang w:val="id-ID"/>
        </w:rPr>
        <w:t>on desk,</w:t>
      </w:r>
      <w:r w:rsidR="00AF7C77" w:rsidRPr="00CE191D">
        <w:rPr>
          <w:rFonts w:ascii="Times New Roman" w:hAnsi="Times New Roman" w:cs="Times New Roman"/>
          <w:sz w:val="24"/>
          <w:szCs w:val="24"/>
          <w:lang w:val="id-ID"/>
        </w:rPr>
        <w:t xml:space="preserve"> dengan mencermati laporan-laporan perkembangan; b)  </w:t>
      </w:r>
      <w:r w:rsidR="00AF7C77" w:rsidRPr="00CE191D">
        <w:rPr>
          <w:rFonts w:ascii="Times New Roman" w:hAnsi="Times New Roman" w:cs="Times New Roman"/>
          <w:i/>
          <w:sz w:val="24"/>
          <w:szCs w:val="24"/>
          <w:lang w:val="id-ID"/>
        </w:rPr>
        <w:t>on site</w:t>
      </w:r>
      <w:r w:rsidR="00AF7C77" w:rsidRPr="00CE191D">
        <w:rPr>
          <w:rFonts w:ascii="Times New Roman" w:hAnsi="Times New Roman" w:cs="Times New Roman"/>
          <w:sz w:val="24"/>
          <w:szCs w:val="24"/>
          <w:lang w:val="id-ID"/>
        </w:rPr>
        <w:t xml:space="preserve"> yaitu  dengan cara turun ke lapangan mememriksa secara langsung dan c) yaitu  melakukan keduanya baik  on desk dan on site.</w:t>
      </w:r>
    </w:p>
    <w:p w:rsidR="00F848CC" w:rsidRPr="00CE191D" w:rsidRDefault="00AF7C77" w:rsidP="00F848CC">
      <w:pPr>
        <w:spacing w:after="0" w:line="360" w:lineRule="auto"/>
        <w:ind w:firstLine="720"/>
        <w:jc w:val="both"/>
        <w:rPr>
          <w:rFonts w:ascii="Times New Roman" w:hAnsi="Times New Roman" w:cs="Times New Roman"/>
          <w:sz w:val="24"/>
          <w:szCs w:val="24"/>
          <w:lang w:val="id-ID"/>
        </w:rPr>
      </w:pPr>
      <w:r w:rsidRPr="00CE191D">
        <w:rPr>
          <w:rFonts w:ascii="Times New Roman" w:hAnsi="Times New Roman" w:cs="Times New Roman"/>
          <w:sz w:val="24"/>
          <w:szCs w:val="24"/>
          <w:lang w:val="id-ID"/>
        </w:rPr>
        <w:t xml:space="preserve">Secara substansi, tujuan monitoring hanya memastikan pelaksanaan tidak </w:t>
      </w:r>
      <w:r w:rsidR="00F848CC" w:rsidRPr="00CE191D">
        <w:rPr>
          <w:rFonts w:ascii="Times New Roman" w:hAnsi="Times New Roman" w:cs="Times New Roman"/>
          <w:sz w:val="24"/>
          <w:szCs w:val="24"/>
          <w:lang w:val="id-ID"/>
        </w:rPr>
        <w:t>m</w:t>
      </w:r>
      <w:r w:rsidRPr="00CE191D">
        <w:rPr>
          <w:rFonts w:ascii="Times New Roman" w:hAnsi="Times New Roman" w:cs="Times New Roman"/>
          <w:sz w:val="24"/>
          <w:szCs w:val="24"/>
          <w:lang w:val="id-ID"/>
        </w:rPr>
        <w:t xml:space="preserve">enyimpang dari perencanaan, dan membangun </w:t>
      </w:r>
      <w:r w:rsidRPr="00CE191D">
        <w:rPr>
          <w:rFonts w:ascii="Times New Roman" w:hAnsi="Times New Roman" w:cs="Times New Roman"/>
          <w:i/>
          <w:sz w:val="24"/>
          <w:szCs w:val="24"/>
          <w:lang w:val="id-ID"/>
        </w:rPr>
        <w:t>early warning system</w:t>
      </w:r>
      <w:r w:rsidRPr="00CE191D">
        <w:rPr>
          <w:rFonts w:ascii="Times New Roman" w:hAnsi="Times New Roman" w:cs="Times New Roman"/>
          <w:sz w:val="24"/>
          <w:szCs w:val="24"/>
          <w:lang w:val="id-ID"/>
        </w:rPr>
        <w:t xml:space="preserve"> sebagai bagian penting untuk memastikan jika terjadi penyimpangan dalam pelaksanaan</w:t>
      </w:r>
      <w:r w:rsidR="00F848CC" w:rsidRPr="00CE191D">
        <w:rPr>
          <w:rFonts w:ascii="Times New Roman" w:hAnsi="Times New Roman" w:cs="Times New Roman"/>
          <w:sz w:val="24"/>
          <w:szCs w:val="24"/>
          <w:lang w:val="id-ID"/>
        </w:rPr>
        <w:t xml:space="preserve">. </w:t>
      </w:r>
    </w:p>
    <w:p w:rsidR="00F848CC" w:rsidRPr="00CE191D" w:rsidRDefault="00AF7C77" w:rsidP="00F848CC">
      <w:pPr>
        <w:spacing w:after="0" w:line="360" w:lineRule="auto"/>
        <w:ind w:firstLine="720"/>
        <w:jc w:val="both"/>
        <w:rPr>
          <w:rFonts w:ascii="Times New Roman" w:hAnsi="Times New Roman" w:cs="Times New Roman"/>
          <w:sz w:val="24"/>
          <w:szCs w:val="24"/>
          <w:lang w:val="id-ID"/>
        </w:rPr>
      </w:pPr>
      <w:r w:rsidRPr="00CE191D">
        <w:rPr>
          <w:rFonts w:ascii="Times New Roman" w:hAnsi="Times New Roman" w:cs="Times New Roman"/>
          <w:sz w:val="24"/>
          <w:szCs w:val="24"/>
          <w:lang w:val="id-ID"/>
        </w:rPr>
        <w:t>Metode Monitoring biasanya di bedakan menjadi tiga, yaitu:</w:t>
      </w:r>
      <w:r w:rsidR="00F848CC" w:rsidRPr="00CE191D">
        <w:rPr>
          <w:rFonts w:ascii="Times New Roman" w:hAnsi="Times New Roman" w:cs="Times New Roman"/>
          <w:sz w:val="24"/>
          <w:szCs w:val="24"/>
          <w:lang w:val="id-ID"/>
        </w:rPr>
        <w:t xml:space="preserve"> 1) </w:t>
      </w:r>
      <w:r w:rsidRPr="00CE191D">
        <w:rPr>
          <w:rFonts w:ascii="Times New Roman" w:hAnsi="Times New Roman" w:cs="Times New Roman"/>
          <w:sz w:val="24"/>
          <w:szCs w:val="24"/>
          <w:lang w:val="id-ID"/>
        </w:rPr>
        <w:t xml:space="preserve">Model Survei ke </w:t>
      </w:r>
      <w:r w:rsidR="00F848CC" w:rsidRPr="00CE191D">
        <w:rPr>
          <w:rFonts w:ascii="Times New Roman" w:hAnsi="Times New Roman" w:cs="Times New Roman"/>
          <w:sz w:val="24"/>
          <w:szCs w:val="24"/>
          <w:lang w:val="id-ID"/>
        </w:rPr>
        <w:t xml:space="preserve">lapangan, 2) </w:t>
      </w:r>
      <w:r w:rsidRPr="00CE191D">
        <w:rPr>
          <w:rFonts w:ascii="Times New Roman" w:hAnsi="Times New Roman" w:cs="Times New Roman"/>
          <w:sz w:val="24"/>
          <w:szCs w:val="24"/>
          <w:lang w:val="id-ID"/>
        </w:rPr>
        <w:t>Model pemanfaatan ahli melalui model delphi at</w:t>
      </w:r>
      <w:r w:rsidR="00F848CC" w:rsidRPr="00CE191D">
        <w:rPr>
          <w:rFonts w:ascii="Times New Roman" w:hAnsi="Times New Roman" w:cs="Times New Roman"/>
          <w:sz w:val="24"/>
          <w:szCs w:val="24"/>
          <w:lang w:val="id-ID"/>
        </w:rPr>
        <w:t xml:space="preserve">aupun diskusi kelompok terfokus, 3) </w:t>
      </w:r>
      <w:r w:rsidRPr="00CE191D">
        <w:rPr>
          <w:rFonts w:ascii="Times New Roman" w:hAnsi="Times New Roman" w:cs="Times New Roman"/>
          <w:sz w:val="24"/>
          <w:szCs w:val="24"/>
          <w:lang w:val="id-ID"/>
        </w:rPr>
        <w:t>Pengawasan di balik meja (</w:t>
      </w:r>
      <w:r w:rsidRPr="00CE191D">
        <w:rPr>
          <w:rFonts w:ascii="Times New Roman" w:hAnsi="Times New Roman" w:cs="Times New Roman"/>
          <w:i/>
          <w:sz w:val="24"/>
          <w:szCs w:val="24"/>
          <w:lang w:val="id-ID"/>
        </w:rPr>
        <w:t>desk monitoring</w:t>
      </w:r>
      <w:r w:rsidRPr="00CE191D">
        <w:rPr>
          <w:rFonts w:ascii="Times New Roman" w:hAnsi="Times New Roman" w:cs="Times New Roman"/>
          <w:sz w:val="24"/>
          <w:szCs w:val="24"/>
          <w:lang w:val="id-ID"/>
        </w:rPr>
        <w:t>) dengan memanfaatkan metode triangulasi, baik triangulasi data maupun triangulasi teori.</w:t>
      </w:r>
    </w:p>
    <w:p w:rsidR="00F848CC" w:rsidRPr="00CE191D" w:rsidRDefault="00AF7C77" w:rsidP="00F848CC">
      <w:pPr>
        <w:spacing w:after="0" w:line="360" w:lineRule="auto"/>
        <w:ind w:firstLine="720"/>
        <w:jc w:val="both"/>
        <w:rPr>
          <w:rFonts w:ascii="Times New Roman" w:hAnsi="Times New Roman" w:cs="Times New Roman"/>
          <w:sz w:val="24"/>
          <w:szCs w:val="24"/>
          <w:lang w:val="id-ID"/>
        </w:rPr>
      </w:pPr>
      <w:r w:rsidRPr="00CE191D">
        <w:rPr>
          <w:rFonts w:ascii="Times New Roman" w:hAnsi="Times New Roman" w:cs="Times New Roman"/>
          <w:sz w:val="24"/>
          <w:szCs w:val="24"/>
          <w:lang w:val="id-ID"/>
        </w:rPr>
        <w:t xml:space="preserve">Ada berbagai jenis monitoring, </w:t>
      </w:r>
      <w:r w:rsidRPr="00CE191D">
        <w:rPr>
          <w:rFonts w:ascii="Times New Roman" w:hAnsi="Times New Roman" w:cs="Times New Roman"/>
          <w:b/>
          <w:i/>
          <w:sz w:val="24"/>
          <w:szCs w:val="24"/>
          <w:lang w:val="id-ID"/>
        </w:rPr>
        <w:t>Pertama</w:t>
      </w:r>
      <w:r w:rsidRPr="00CE191D">
        <w:rPr>
          <w:rFonts w:ascii="Times New Roman" w:hAnsi="Times New Roman" w:cs="Times New Roman"/>
          <w:sz w:val="24"/>
          <w:szCs w:val="24"/>
          <w:lang w:val="id-ID"/>
        </w:rPr>
        <w:t>, Kepatuhan  (</w:t>
      </w:r>
      <w:r w:rsidRPr="00CE191D">
        <w:rPr>
          <w:rFonts w:ascii="Times New Roman" w:hAnsi="Times New Roman" w:cs="Times New Roman"/>
          <w:i/>
          <w:sz w:val="24"/>
          <w:szCs w:val="24"/>
          <w:lang w:val="id-ID"/>
        </w:rPr>
        <w:t>compliance</w:t>
      </w:r>
      <w:r w:rsidRPr="00CE191D">
        <w:rPr>
          <w:rFonts w:ascii="Times New Roman" w:hAnsi="Times New Roman" w:cs="Times New Roman"/>
          <w:sz w:val="24"/>
          <w:szCs w:val="24"/>
          <w:lang w:val="id-ID"/>
        </w:rPr>
        <w:t>) adalah jenis monitoring untuk menentukan tingkat kepatuhan implementator terhadap standard an prosedur yang telah ditetapkan.</w:t>
      </w:r>
      <w:r w:rsidR="00F848CC" w:rsidRPr="00CE191D">
        <w:rPr>
          <w:rFonts w:ascii="Times New Roman" w:hAnsi="Times New Roman" w:cs="Times New Roman"/>
          <w:sz w:val="24"/>
          <w:szCs w:val="24"/>
          <w:lang w:val="id-ID"/>
        </w:rPr>
        <w:t xml:space="preserve"> </w:t>
      </w:r>
      <w:r w:rsidRPr="00CE191D">
        <w:rPr>
          <w:rFonts w:ascii="Times New Roman" w:hAnsi="Times New Roman" w:cs="Times New Roman"/>
          <w:b/>
          <w:i/>
          <w:sz w:val="24"/>
          <w:szCs w:val="24"/>
          <w:lang w:val="id-ID"/>
        </w:rPr>
        <w:t>Kedua,</w:t>
      </w:r>
      <w:r w:rsidRPr="00CE191D">
        <w:rPr>
          <w:rFonts w:ascii="Times New Roman" w:hAnsi="Times New Roman" w:cs="Times New Roman"/>
          <w:sz w:val="24"/>
          <w:szCs w:val="24"/>
          <w:lang w:val="id-ID"/>
        </w:rPr>
        <w:t xml:space="preserve"> Pemeriksaan (</w:t>
      </w:r>
      <w:r w:rsidRPr="00CE191D">
        <w:rPr>
          <w:rFonts w:ascii="Times New Roman" w:hAnsi="Times New Roman" w:cs="Times New Roman"/>
          <w:i/>
          <w:sz w:val="24"/>
          <w:szCs w:val="24"/>
          <w:lang w:val="id-ID"/>
        </w:rPr>
        <w:t>auditing</w:t>
      </w:r>
      <w:r w:rsidRPr="00CE191D">
        <w:rPr>
          <w:rFonts w:ascii="Times New Roman" w:hAnsi="Times New Roman" w:cs="Times New Roman"/>
          <w:sz w:val="24"/>
          <w:szCs w:val="24"/>
          <w:lang w:val="id-ID"/>
        </w:rPr>
        <w:t>) adalah jenis monitoring untuk melihat sejauhmana sumberdaya dan pelayanan sampai ke kelompok sasaran.</w:t>
      </w:r>
      <w:r w:rsidR="00F848CC" w:rsidRPr="00CE191D">
        <w:rPr>
          <w:rFonts w:ascii="Times New Roman" w:hAnsi="Times New Roman" w:cs="Times New Roman"/>
          <w:sz w:val="24"/>
          <w:szCs w:val="24"/>
          <w:lang w:val="id-ID"/>
        </w:rPr>
        <w:t xml:space="preserve"> </w:t>
      </w:r>
      <w:r w:rsidRPr="00CE191D">
        <w:rPr>
          <w:rFonts w:ascii="Times New Roman" w:hAnsi="Times New Roman" w:cs="Times New Roman"/>
          <w:b/>
          <w:i/>
          <w:sz w:val="24"/>
          <w:szCs w:val="24"/>
          <w:lang w:val="id-ID"/>
        </w:rPr>
        <w:t>Ketiga</w:t>
      </w:r>
      <w:r w:rsidRPr="00CE191D">
        <w:rPr>
          <w:rFonts w:ascii="Times New Roman" w:hAnsi="Times New Roman" w:cs="Times New Roman"/>
          <w:sz w:val="24"/>
          <w:szCs w:val="24"/>
          <w:lang w:val="id-ID"/>
        </w:rPr>
        <w:t>, Akutansi (</w:t>
      </w:r>
      <w:r w:rsidRPr="00CE191D">
        <w:rPr>
          <w:rFonts w:ascii="Times New Roman" w:hAnsi="Times New Roman" w:cs="Times New Roman"/>
          <w:i/>
          <w:sz w:val="24"/>
          <w:szCs w:val="24"/>
          <w:lang w:val="id-ID"/>
        </w:rPr>
        <w:t>accounting</w:t>
      </w:r>
      <w:r w:rsidRPr="00CE191D">
        <w:rPr>
          <w:rFonts w:ascii="Times New Roman" w:hAnsi="Times New Roman" w:cs="Times New Roman"/>
          <w:sz w:val="24"/>
          <w:szCs w:val="24"/>
          <w:lang w:val="id-ID"/>
        </w:rPr>
        <w:t>) adalah jenis monitoring untuk mengkalkulasi perubahan social dan ekonomi yang terjadi setelah diimplementasikan suatu kebijakan.</w:t>
      </w:r>
      <w:r w:rsidR="00F848CC" w:rsidRPr="00CE191D">
        <w:rPr>
          <w:rFonts w:ascii="Times New Roman" w:hAnsi="Times New Roman" w:cs="Times New Roman"/>
          <w:sz w:val="24"/>
          <w:szCs w:val="24"/>
          <w:lang w:val="id-ID"/>
        </w:rPr>
        <w:t xml:space="preserve"> </w:t>
      </w:r>
      <w:r w:rsidRPr="00CE191D">
        <w:rPr>
          <w:rFonts w:ascii="Times New Roman" w:hAnsi="Times New Roman" w:cs="Times New Roman"/>
          <w:b/>
          <w:i/>
          <w:sz w:val="24"/>
          <w:szCs w:val="24"/>
          <w:lang w:val="id-ID"/>
        </w:rPr>
        <w:t>Keempat,</w:t>
      </w:r>
      <w:r w:rsidRPr="00CE191D">
        <w:rPr>
          <w:rFonts w:ascii="Times New Roman" w:hAnsi="Times New Roman" w:cs="Times New Roman"/>
          <w:sz w:val="24"/>
          <w:szCs w:val="24"/>
          <w:lang w:val="id-ID"/>
        </w:rPr>
        <w:t xml:space="preserve"> Eksplanasi (</w:t>
      </w:r>
      <w:r w:rsidRPr="00CE191D">
        <w:rPr>
          <w:rFonts w:ascii="Times New Roman" w:hAnsi="Times New Roman" w:cs="Times New Roman"/>
          <w:i/>
          <w:sz w:val="24"/>
          <w:szCs w:val="24"/>
          <w:lang w:val="id-ID"/>
        </w:rPr>
        <w:t>explanation</w:t>
      </w:r>
      <w:r w:rsidRPr="00CE191D">
        <w:rPr>
          <w:rFonts w:ascii="Times New Roman" w:hAnsi="Times New Roman" w:cs="Times New Roman"/>
          <w:sz w:val="24"/>
          <w:szCs w:val="24"/>
          <w:lang w:val="id-ID"/>
        </w:rPr>
        <w:t>)</w:t>
      </w:r>
      <w:r w:rsidR="00F848CC" w:rsidRPr="00CE191D">
        <w:rPr>
          <w:rFonts w:ascii="Times New Roman" w:hAnsi="Times New Roman" w:cs="Times New Roman"/>
          <w:sz w:val="24"/>
          <w:szCs w:val="24"/>
          <w:lang w:val="id-ID"/>
        </w:rPr>
        <w:t>.</w:t>
      </w:r>
    </w:p>
    <w:p w:rsidR="00AF7C77" w:rsidRPr="00CE191D" w:rsidRDefault="00F848CC" w:rsidP="00F848CC">
      <w:pPr>
        <w:spacing w:after="0" w:line="360" w:lineRule="auto"/>
        <w:ind w:firstLine="720"/>
        <w:jc w:val="both"/>
        <w:rPr>
          <w:rFonts w:ascii="Times New Roman" w:hAnsi="Times New Roman" w:cs="Times New Roman"/>
          <w:sz w:val="24"/>
          <w:szCs w:val="24"/>
          <w:lang w:val="id-ID"/>
        </w:rPr>
      </w:pPr>
      <w:r w:rsidRPr="00CE191D">
        <w:rPr>
          <w:rFonts w:ascii="Times New Roman" w:hAnsi="Times New Roman" w:cs="Times New Roman"/>
          <w:sz w:val="24"/>
          <w:szCs w:val="24"/>
          <w:lang w:val="id-ID"/>
        </w:rPr>
        <w:t>E</w:t>
      </w:r>
      <w:r w:rsidR="00AF7C77" w:rsidRPr="00CE191D">
        <w:rPr>
          <w:rFonts w:ascii="Times New Roman" w:hAnsi="Times New Roman" w:cs="Times New Roman"/>
          <w:sz w:val="24"/>
          <w:szCs w:val="24"/>
          <w:lang w:val="id-ID"/>
        </w:rPr>
        <w:t>mpat jenis pendekatan dalam melakukan monitoring, yakni : (1) akutansi system social; (2) eksperimentasi social; (3) akutansi social dan (4) sintesis riset dan praktek</w:t>
      </w:r>
    </w:p>
    <w:p w:rsidR="00AF7C77" w:rsidRPr="00CE191D" w:rsidRDefault="00AF7C77" w:rsidP="00F848CC">
      <w:pPr>
        <w:pStyle w:val="ListParagraph"/>
        <w:spacing w:after="0" w:line="360" w:lineRule="auto"/>
        <w:jc w:val="both"/>
        <w:rPr>
          <w:rFonts w:ascii="Times New Roman" w:hAnsi="Times New Roman" w:cs="Times New Roman"/>
          <w:sz w:val="24"/>
          <w:szCs w:val="24"/>
          <w:lang w:val="id-ID"/>
        </w:rPr>
      </w:pPr>
    </w:p>
    <w:p w:rsidR="00F14834" w:rsidRPr="00CE191D" w:rsidRDefault="00F14834" w:rsidP="00F848CC">
      <w:pPr>
        <w:pStyle w:val="ListParagraph"/>
        <w:numPr>
          <w:ilvl w:val="0"/>
          <w:numId w:val="1"/>
        </w:numPr>
        <w:spacing w:line="360" w:lineRule="auto"/>
        <w:ind w:left="360"/>
        <w:rPr>
          <w:rFonts w:ascii="Times New Roman" w:hAnsi="Times New Roman" w:cs="Times New Roman"/>
          <w:b/>
          <w:sz w:val="28"/>
          <w:szCs w:val="28"/>
          <w:lang w:val="id-ID"/>
        </w:rPr>
      </w:pPr>
      <w:r w:rsidRPr="00CE191D">
        <w:rPr>
          <w:rFonts w:ascii="Times New Roman" w:hAnsi="Times New Roman" w:cs="Times New Roman"/>
          <w:b/>
          <w:sz w:val="28"/>
          <w:szCs w:val="28"/>
          <w:lang w:val="id-ID"/>
        </w:rPr>
        <w:t>LATIHAN</w:t>
      </w:r>
    </w:p>
    <w:p w:rsidR="00F14834" w:rsidRPr="00CE191D" w:rsidRDefault="00F848CC" w:rsidP="00F848CC">
      <w:pPr>
        <w:pStyle w:val="ListParagraph"/>
        <w:numPr>
          <w:ilvl w:val="0"/>
          <w:numId w:val="16"/>
        </w:numPr>
        <w:spacing w:line="360" w:lineRule="auto"/>
        <w:rPr>
          <w:rFonts w:ascii="Times New Roman" w:hAnsi="Times New Roman" w:cs="Times New Roman"/>
          <w:sz w:val="24"/>
          <w:szCs w:val="24"/>
          <w:lang w:val="id-ID"/>
        </w:rPr>
      </w:pPr>
      <w:r w:rsidRPr="00CE191D">
        <w:rPr>
          <w:rFonts w:ascii="Times New Roman" w:hAnsi="Times New Roman" w:cs="Times New Roman"/>
          <w:sz w:val="24"/>
          <w:szCs w:val="24"/>
          <w:lang w:val="id-ID"/>
        </w:rPr>
        <w:t>Jelaskan kegiatan monitoring atau pemantauan dalam kebijakan public.</w:t>
      </w:r>
    </w:p>
    <w:p w:rsidR="00F848CC" w:rsidRPr="00CE191D" w:rsidRDefault="00F848CC" w:rsidP="00F848CC">
      <w:pPr>
        <w:pStyle w:val="ListParagraph"/>
        <w:numPr>
          <w:ilvl w:val="0"/>
          <w:numId w:val="16"/>
        </w:numPr>
        <w:spacing w:line="360" w:lineRule="auto"/>
        <w:rPr>
          <w:rFonts w:ascii="Times New Roman" w:hAnsi="Times New Roman" w:cs="Times New Roman"/>
          <w:sz w:val="24"/>
          <w:szCs w:val="24"/>
          <w:lang w:val="id-ID"/>
        </w:rPr>
      </w:pPr>
      <w:r w:rsidRPr="00CE191D">
        <w:rPr>
          <w:rFonts w:ascii="Times New Roman" w:hAnsi="Times New Roman" w:cs="Times New Roman"/>
          <w:sz w:val="24"/>
          <w:szCs w:val="24"/>
          <w:lang w:val="id-ID"/>
        </w:rPr>
        <w:t>Apa yang menjadi tujuan monitoring</w:t>
      </w:r>
    </w:p>
    <w:p w:rsidR="00F848CC" w:rsidRPr="00CE191D" w:rsidRDefault="00F848CC" w:rsidP="00F848CC">
      <w:pPr>
        <w:pStyle w:val="ListParagraph"/>
        <w:numPr>
          <w:ilvl w:val="0"/>
          <w:numId w:val="16"/>
        </w:numPr>
        <w:spacing w:line="360" w:lineRule="auto"/>
        <w:rPr>
          <w:rFonts w:ascii="Times New Roman" w:hAnsi="Times New Roman" w:cs="Times New Roman"/>
          <w:sz w:val="24"/>
          <w:szCs w:val="24"/>
          <w:lang w:val="id-ID"/>
        </w:rPr>
      </w:pPr>
      <w:r w:rsidRPr="00CE191D">
        <w:rPr>
          <w:rFonts w:ascii="Times New Roman" w:hAnsi="Times New Roman" w:cs="Times New Roman"/>
          <w:sz w:val="24"/>
          <w:szCs w:val="24"/>
          <w:lang w:val="id-ID"/>
        </w:rPr>
        <w:t>Sebutkan dan jelaskan metode-metode untuk monitoring</w:t>
      </w:r>
    </w:p>
    <w:p w:rsidR="00F848CC" w:rsidRPr="00CE191D" w:rsidRDefault="00F848CC" w:rsidP="00F848CC">
      <w:pPr>
        <w:pStyle w:val="ListParagraph"/>
        <w:numPr>
          <w:ilvl w:val="0"/>
          <w:numId w:val="16"/>
        </w:numPr>
        <w:spacing w:line="360" w:lineRule="auto"/>
        <w:rPr>
          <w:rFonts w:ascii="Times New Roman" w:hAnsi="Times New Roman" w:cs="Times New Roman"/>
          <w:sz w:val="24"/>
          <w:szCs w:val="24"/>
          <w:lang w:val="id-ID"/>
        </w:rPr>
      </w:pPr>
      <w:r w:rsidRPr="00CE191D">
        <w:rPr>
          <w:rFonts w:ascii="Times New Roman" w:hAnsi="Times New Roman" w:cs="Times New Roman"/>
          <w:sz w:val="24"/>
          <w:szCs w:val="24"/>
          <w:lang w:val="id-ID"/>
        </w:rPr>
        <w:t>Sebutkan pendekatan dalam melakukan monitoring</w:t>
      </w:r>
    </w:p>
    <w:p w:rsidR="00F848CC" w:rsidRDefault="00F848CC" w:rsidP="00F848CC">
      <w:pPr>
        <w:pStyle w:val="ListParagraph"/>
        <w:numPr>
          <w:ilvl w:val="0"/>
          <w:numId w:val="16"/>
        </w:numPr>
        <w:spacing w:line="360" w:lineRule="auto"/>
        <w:rPr>
          <w:rFonts w:ascii="Times New Roman" w:hAnsi="Times New Roman" w:cs="Times New Roman"/>
          <w:sz w:val="24"/>
          <w:szCs w:val="24"/>
          <w:lang w:val="id-ID"/>
        </w:rPr>
      </w:pPr>
      <w:r w:rsidRPr="00CE191D">
        <w:rPr>
          <w:rFonts w:ascii="Times New Roman" w:hAnsi="Times New Roman" w:cs="Times New Roman"/>
          <w:sz w:val="24"/>
          <w:szCs w:val="24"/>
          <w:lang w:val="id-ID"/>
        </w:rPr>
        <w:t>Jelaskan singkatan dari MONEV</w:t>
      </w:r>
    </w:p>
    <w:p w:rsidR="004B705A" w:rsidRPr="00CE191D" w:rsidRDefault="004B705A" w:rsidP="004B705A">
      <w:pPr>
        <w:pStyle w:val="ListParagraph"/>
        <w:spacing w:line="360" w:lineRule="auto"/>
        <w:rPr>
          <w:rFonts w:ascii="Times New Roman" w:hAnsi="Times New Roman" w:cs="Times New Roman"/>
          <w:sz w:val="24"/>
          <w:szCs w:val="24"/>
          <w:lang w:val="id-ID"/>
        </w:rPr>
      </w:pPr>
    </w:p>
    <w:p w:rsidR="00F14834" w:rsidRPr="00CE191D" w:rsidRDefault="00F14834" w:rsidP="00F14834">
      <w:pPr>
        <w:pStyle w:val="ListParagraph"/>
        <w:numPr>
          <w:ilvl w:val="0"/>
          <w:numId w:val="1"/>
        </w:numPr>
        <w:ind w:left="360"/>
        <w:rPr>
          <w:rFonts w:ascii="Times New Roman" w:hAnsi="Times New Roman" w:cs="Times New Roman"/>
          <w:b/>
          <w:sz w:val="28"/>
          <w:szCs w:val="28"/>
          <w:lang w:val="id-ID"/>
        </w:rPr>
      </w:pPr>
      <w:r w:rsidRPr="00CE191D">
        <w:rPr>
          <w:rFonts w:ascii="Times New Roman" w:hAnsi="Times New Roman" w:cs="Times New Roman"/>
          <w:b/>
          <w:sz w:val="28"/>
          <w:szCs w:val="28"/>
          <w:lang w:val="id-ID"/>
        </w:rPr>
        <w:lastRenderedPageBreak/>
        <w:t>RUJUKAN</w:t>
      </w:r>
    </w:p>
    <w:p w:rsidR="00F14834" w:rsidRPr="00CE191D" w:rsidRDefault="00A42093" w:rsidP="00601EC7">
      <w:pPr>
        <w:spacing w:after="0" w:line="240" w:lineRule="auto"/>
        <w:ind w:left="720" w:hanging="720"/>
        <w:jc w:val="both"/>
        <w:rPr>
          <w:lang w:val="id-ID"/>
        </w:rPr>
      </w:pPr>
      <w:r w:rsidRPr="00CE191D">
        <w:rPr>
          <w:rFonts w:ascii="Times New Roman" w:hAnsi="Times New Roman" w:cs="Times New Roman"/>
          <w:sz w:val="24"/>
          <w:szCs w:val="24"/>
          <w:lang w:val="id-ID"/>
        </w:rPr>
        <w:t xml:space="preserve">Dunn, William. 1994. </w:t>
      </w:r>
      <w:r w:rsidRPr="00CE191D">
        <w:rPr>
          <w:rFonts w:ascii="Times New Roman" w:hAnsi="Times New Roman" w:cs="Times New Roman"/>
          <w:b/>
          <w:i/>
          <w:iCs/>
          <w:sz w:val="24"/>
          <w:szCs w:val="24"/>
          <w:lang w:val="id-ID"/>
        </w:rPr>
        <w:t xml:space="preserve">Public Policy Analysis. </w:t>
      </w:r>
      <w:r w:rsidRPr="00CE191D">
        <w:rPr>
          <w:rFonts w:ascii="Times New Roman" w:hAnsi="Times New Roman" w:cs="Times New Roman"/>
          <w:iCs/>
          <w:sz w:val="24"/>
          <w:szCs w:val="24"/>
          <w:lang w:val="id-ID"/>
        </w:rPr>
        <w:t>Prentice Hall International,Englewood Cliffs. New Jersey.</w:t>
      </w:r>
    </w:p>
    <w:p w:rsidR="00601EC7" w:rsidRPr="00CE191D" w:rsidRDefault="00601EC7" w:rsidP="00601EC7">
      <w:pPr>
        <w:tabs>
          <w:tab w:val="left" w:pos="3119"/>
        </w:tabs>
        <w:spacing w:after="0" w:line="240" w:lineRule="auto"/>
        <w:ind w:left="720" w:hanging="720"/>
        <w:jc w:val="both"/>
        <w:rPr>
          <w:rFonts w:ascii="Times New Roman" w:hAnsi="Times New Roman"/>
          <w:bCs/>
          <w:noProof/>
          <w:sz w:val="24"/>
          <w:szCs w:val="24"/>
          <w:lang w:val="id-ID"/>
        </w:rPr>
      </w:pPr>
      <w:r w:rsidRPr="00CE191D">
        <w:rPr>
          <w:rFonts w:ascii="Times New Roman" w:hAnsi="Times New Roman"/>
          <w:bCs/>
          <w:noProof/>
          <w:sz w:val="24"/>
          <w:szCs w:val="24"/>
          <w:lang w:val="id-ID"/>
        </w:rPr>
        <w:t xml:space="preserve">Nugroho,Riant.2012. </w:t>
      </w:r>
      <w:r w:rsidRPr="00CE191D">
        <w:rPr>
          <w:rFonts w:ascii="Times New Roman" w:hAnsi="Times New Roman"/>
          <w:b/>
          <w:bCs/>
          <w:i/>
          <w:noProof/>
          <w:sz w:val="24"/>
          <w:szCs w:val="24"/>
          <w:lang w:val="id-ID"/>
        </w:rPr>
        <w:t>Public Policy: Dinamika Kebijakan, Analisis Kebijakan,Manajemen Kebijakan</w:t>
      </w:r>
      <w:r w:rsidRPr="00CE191D">
        <w:rPr>
          <w:rFonts w:ascii="Times New Roman" w:hAnsi="Times New Roman"/>
          <w:bCs/>
          <w:noProof/>
          <w:sz w:val="24"/>
          <w:szCs w:val="24"/>
          <w:lang w:val="id-ID"/>
        </w:rPr>
        <w:t xml:space="preserve"> . Elex Media Komputindo.Jakarta</w:t>
      </w:r>
    </w:p>
    <w:p w:rsidR="00F42DD1" w:rsidRPr="00CE191D" w:rsidRDefault="00601EC7" w:rsidP="00601EC7">
      <w:pPr>
        <w:spacing w:after="0" w:line="240" w:lineRule="auto"/>
        <w:ind w:left="720" w:hanging="720"/>
        <w:jc w:val="both"/>
        <w:rPr>
          <w:rFonts w:ascii="Times New Roman" w:hAnsi="Times New Roman"/>
          <w:noProof/>
          <w:sz w:val="24"/>
          <w:szCs w:val="24"/>
          <w:lang w:val="id-ID"/>
        </w:rPr>
      </w:pPr>
      <w:r w:rsidRPr="00CE191D">
        <w:rPr>
          <w:rFonts w:ascii="Times New Roman" w:hAnsi="Times New Roman"/>
          <w:noProof/>
          <w:sz w:val="24"/>
          <w:szCs w:val="24"/>
          <w:lang w:val="id-ID"/>
        </w:rPr>
        <w:t xml:space="preserve">Subarsono, AG. 2005. </w:t>
      </w:r>
      <w:r w:rsidRPr="00CE191D">
        <w:rPr>
          <w:rFonts w:ascii="Times New Roman" w:hAnsi="Times New Roman"/>
          <w:b/>
          <w:i/>
          <w:noProof/>
          <w:sz w:val="24"/>
          <w:szCs w:val="24"/>
          <w:lang w:val="id-ID"/>
        </w:rPr>
        <w:t>Analisis Kebijakan Publik : Konsep,Teori dan Aplikasi.</w:t>
      </w:r>
      <w:r w:rsidRPr="00CE191D">
        <w:rPr>
          <w:rFonts w:ascii="Times New Roman" w:hAnsi="Times New Roman"/>
          <w:noProof/>
          <w:sz w:val="24"/>
          <w:szCs w:val="24"/>
          <w:lang w:val="id-ID"/>
        </w:rPr>
        <w:t xml:space="preserve"> Pustaka Pelajar.  Yogjakarta</w:t>
      </w:r>
    </w:p>
    <w:p w:rsidR="00AF7C77" w:rsidRPr="00CE191D" w:rsidRDefault="00AF7C77" w:rsidP="00601EC7">
      <w:pPr>
        <w:spacing w:after="0" w:line="240" w:lineRule="auto"/>
        <w:ind w:left="720" w:hanging="720"/>
        <w:jc w:val="both"/>
        <w:rPr>
          <w:rFonts w:ascii="Times New Roman" w:hAnsi="Times New Roman"/>
          <w:noProof/>
          <w:sz w:val="24"/>
          <w:szCs w:val="24"/>
          <w:lang w:val="id-ID"/>
        </w:rPr>
      </w:pPr>
    </w:p>
    <w:p w:rsidR="00F11977" w:rsidRPr="00CE191D" w:rsidRDefault="00F11977" w:rsidP="00601EC7">
      <w:pPr>
        <w:spacing w:after="0" w:line="240" w:lineRule="auto"/>
        <w:ind w:left="720" w:hanging="720"/>
        <w:jc w:val="both"/>
        <w:rPr>
          <w:rFonts w:ascii="Times New Roman" w:hAnsi="Times New Roman"/>
          <w:noProof/>
          <w:sz w:val="24"/>
          <w:szCs w:val="24"/>
          <w:lang w:val="id-ID"/>
        </w:rPr>
      </w:pPr>
    </w:p>
    <w:p w:rsidR="00F11977" w:rsidRPr="00CE191D" w:rsidRDefault="00F11977" w:rsidP="00F11977">
      <w:pPr>
        <w:pStyle w:val="ListParagraph"/>
        <w:numPr>
          <w:ilvl w:val="0"/>
          <w:numId w:val="1"/>
        </w:numPr>
        <w:spacing w:line="360" w:lineRule="auto"/>
        <w:ind w:left="450" w:hanging="450"/>
        <w:rPr>
          <w:rFonts w:ascii="Times New Roman" w:hAnsi="Times New Roman" w:cs="Times New Roman"/>
          <w:b/>
          <w:sz w:val="28"/>
          <w:szCs w:val="28"/>
          <w:lang w:val="id-ID"/>
        </w:rPr>
      </w:pPr>
      <w:r w:rsidRPr="00CE191D">
        <w:rPr>
          <w:rFonts w:ascii="Times New Roman" w:hAnsi="Times New Roman" w:cs="Times New Roman"/>
          <w:b/>
          <w:sz w:val="28"/>
          <w:szCs w:val="28"/>
          <w:lang w:val="id-ID"/>
        </w:rPr>
        <w:t>GLOSSARI</w:t>
      </w:r>
    </w:p>
    <w:p w:rsidR="00F11977" w:rsidRPr="00CE191D" w:rsidRDefault="00F11977" w:rsidP="00F11977">
      <w:pPr>
        <w:spacing w:after="0" w:line="240" w:lineRule="auto"/>
        <w:ind w:left="720" w:hanging="720"/>
        <w:jc w:val="both"/>
        <w:rPr>
          <w:rFonts w:ascii="Times New Roman" w:hAnsi="Times New Roman"/>
          <w:noProof/>
          <w:sz w:val="24"/>
          <w:szCs w:val="24"/>
          <w:lang w:val="id-ID"/>
        </w:rPr>
      </w:pPr>
      <w:r w:rsidRPr="00CE191D">
        <w:rPr>
          <w:rFonts w:ascii="Times New Roman" w:hAnsi="Times New Roman"/>
          <w:b/>
          <w:i/>
          <w:noProof/>
          <w:sz w:val="24"/>
          <w:szCs w:val="24"/>
          <w:lang w:val="id-ID"/>
        </w:rPr>
        <w:t>Monev :</w:t>
      </w:r>
      <w:r w:rsidRPr="00CE191D">
        <w:rPr>
          <w:rFonts w:ascii="Times New Roman" w:hAnsi="Times New Roman"/>
          <w:noProof/>
          <w:sz w:val="24"/>
          <w:szCs w:val="24"/>
          <w:lang w:val="id-ID"/>
        </w:rPr>
        <w:t xml:space="preserve"> Adalah monitoring dan evaluasi, yang keduanya merupakan kegiatan sebelum evaluasi,  menjadi bagian yang tidak terpisahkan dari kebijakan, monitoring adalah kegiatan pendahuluan sebelum dilakukan evaluasi, sedangkan evaluasi adalah penilaian dampak dari kebijakan.</w:t>
      </w:r>
    </w:p>
    <w:p w:rsidR="00F11977" w:rsidRPr="00CE191D" w:rsidRDefault="00F11977" w:rsidP="00F11977">
      <w:pPr>
        <w:spacing w:after="0" w:line="240" w:lineRule="auto"/>
        <w:ind w:left="720" w:hanging="720"/>
        <w:jc w:val="both"/>
        <w:rPr>
          <w:rFonts w:ascii="Times New Roman" w:hAnsi="Times New Roman"/>
          <w:noProof/>
          <w:sz w:val="24"/>
          <w:szCs w:val="24"/>
          <w:lang w:val="id-ID"/>
        </w:rPr>
      </w:pPr>
      <w:r w:rsidRPr="00CE191D">
        <w:rPr>
          <w:rFonts w:ascii="Times New Roman" w:hAnsi="Times New Roman"/>
          <w:b/>
          <w:i/>
          <w:noProof/>
          <w:sz w:val="24"/>
          <w:szCs w:val="24"/>
          <w:lang w:val="id-ID"/>
        </w:rPr>
        <w:t>Studi kasus :</w:t>
      </w:r>
      <w:r w:rsidRPr="00CE191D">
        <w:rPr>
          <w:rFonts w:ascii="Times New Roman" w:hAnsi="Times New Roman"/>
          <w:noProof/>
          <w:sz w:val="24"/>
          <w:szCs w:val="24"/>
          <w:lang w:val="id-ID"/>
        </w:rPr>
        <w:t xml:space="preserve"> Sebuah metode dengan mengangkat kasus untuk melakukan pemantauan pelaksanaan kebijakan.</w:t>
      </w:r>
    </w:p>
    <w:p w:rsidR="00AF7C77" w:rsidRDefault="00AF7C77"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Default="005E6A58" w:rsidP="00AF7C77">
      <w:pPr>
        <w:spacing w:after="0" w:line="240" w:lineRule="auto"/>
        <w:jc w:val="both"/>
        <w:rPr>
          <w:lang w:val="id-ID"/>
        </w:rPr>
      </w:pPr>
    </w:p>
    <w:p w:rsidR="005E6A58" w:rsidRPr="00CE191D" w:rsidRDefault="005E6A58" w:rsidP="00AF7C77">
      <w:pPr>
        <w:spacing w:after="0" w:line="240" w:lineRule="auto"/>
        <w:jc w:val="both"/>
        <w:rPr>
          <w:lang w:val="id-ID"/>
        </w:rPr>
      </w:pPr>
      <w:bookmarkStart w:id="0" w:name="_GoBack"/>
      <w:bookmarkEnd w:id="0"/>
    </w:p>
    <w:p w:rsidR="00AF7C77" w:rsidRPr="00CE191D" w:rsidRDefault="00AF7C77" w:rsidP="00AF7C77">
      <w:pPr>
        <w:spacing w:after="0" w:line="240" w:lineRule="auto"/>
        <w:jc w:val="both"/>
        <w:rPr>
          <w:lang w:val="id-ID"/>
        </w:rPr>
      </w:pPr>
    </w:p>
    <w:sectPr w:rsidR="00AF7C77" w:rsidRPr="00CE191D" w:rsidSect="005E6A58">
      <w:footerReference w:type="default" r:id="rId9"/>
      <w:pgSz w:w="11909" w:h="16834" w:code="9"/>
      <w:pgMar w:top="1531" w:right="1418" w:bottom="1418" w:left="1418" w:header="720" w:footer="720" w:gutter="0"/>
      <w:pgNumType w:start="5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BE2" w:rsidRDefault="00C60BE2" w:rsidP="000C6972">
      <w:pPr>
        <w:spacing w:after="0" w:line="240" w:lineRule="auto"/>
      </w:pPr>
      <w:r>
        <w:separator/>
      </w:r>
    </w:p>
  </w:endnote>
  <w:endnote w:type="continuationSeparator" w:id="0">
    <w:p w:rsidR="00C60BE2" w:rsidRDefault="00C60BE2" w:rsidP="000C6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7375443"/>
      <w:docPartObj>
        <w:docPartGallery w:val="Page Numbers (Bottom of Page)"/>
        <w:docPartUnique/>
      </w:docPartObj>
    </w:sdtPr>
    <w:sdtEndPr>
      <w:rPr>
        <w:noProof/>
      </w:rPr>
    </w:sdtEndPr>
    <w:sdtContent>
      <w:p w:rsidR="000C6972" w:rsidRDefault="000C6972">
        <w:pPr>
          <w:pStyle w:val="Footer"/>
          <w:jc w:val="right"/>
        </w:pPr>
        <w:r>
          <w:fldChar w:fldCharType="begin"/>
        </w:r>
        <w:r>
          <w:instrText xml:space="preserve"> PAGE   \* MERGEFORMAT </w:instrText>
        </w:r>
        <w:r>
          <w:fldChar w:fldCharType="separate"/>
        </w:r>
        <w:r w:rsidR="005E6A58">
          <w:rPr>
            <w:noProof/>
          </w:rPr>
          <w:t>60</w:t>
        </w:r>
        <w:r>
          <w:rPr>
            <w:noProof/>
          </w:rPr>
          <w:fldChar w:fldCharType="end"/>
        </w:r>
      </w:p>
    </w:sdtContent>
  </w:sdt>
  <w:p w:rsidR="000C6972" w:rsidRDefault="000C69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BE2" w:rsidRDefault="00C60BE2" w:rsidP="000C6972">
      <w:pPr>
        <w:spacing w:after="0" w:line="240" w:lineRule="auto"/>
      </w:pPr>
      <w:r>
        <w:separator/>
      </w:r>
    </w:p>
  </w:footnote>
  <w:footnote w:type="continuationSeparator" w:id="0">
    <w:p w:rsidR="00C60BE2" w:rsidRDefault="00C60BE2" w:rsidP="000C69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6BFE"/>
    <w:multiLevelType w:val="hybridMultilevel"/>
    <w:tmpl w:val="78B076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88383C"/>
    <w:multiLevelType w:val="hybridMultilevel"/>
    <w:tmpl w:val="35FA2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8F6820"/>
    <w:multiLevelType w:val="hybridMultilevel"/>
    <w:tmpl w:val="97B8F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670A35"/>
    <w:multiLevelType w:val="hybridMultilevel"/>
    <w:tmpl w:val="76589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BB7F37"/>
    <w:multiLevelType w:val="hybridMultilevel"/>
    <w:tmpl w:val="7C9004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321C79"/>
    <w:multiLevelType w:val="hybridMultilevel"/>
    <w:tmpl w:val="1474123C"/>
    <w:lvl w:ilvl="0" w:tplc="34A4083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nsid w:val="35832B1A"/>
    <w:multiLevelType w:val="hybridMultilevel"/>
    <w:tmpl w:val="A648857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523330"/>
    <w:multiLevelType w:val="hybridMultilevel"/>
    <w:tmpl w:val="A4E6BF4A"/>
    <w:lvl w:ilvl="0" w:tplc="34A40830">
      <w:start w:val="1"/>
      <w:numFmt w:val="decimal"/>
      <w:lvlText w:val="(%1)."/>
      <w:lvlJc w:val="left"/>
      <w:pPr>
        <w:ind w:left="1440" w:hanging="360"/>
      </w:pPr>
      <w:rPr>
        <w:rFonts w:hint="default"/>
      </w:rPr>
    </w:lvl>
    <w:lvl w:ilvl="1" w:tplc="34A4083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F635B26"/>
    <w:multiLevelType w:val="hybridMultilevel"/>
    <w:tmpl w:val="2D2C4D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3C746F"/>
    <w:multiLevelType w:val="hybridMultilevel"/>
    <w:tmpl w:val="8BD27F52"/>
    <w:lvl w:ilvl="0" w:tplc="F8522BCE">
      <w:start w:val="1"/>
      <w:numFmt w:val="decimal"/>
      <w:lvlText w:val="%1."/>
      <w:lvlJc w:val="left"/>
      <w:pPr>
        <w:tabs>
          <w:tab w:val="num" w:pos="720"/>
        </w:tabs>
        <w:ind w:left="720" w:hanging="360"/>
      </w:pPr>
      <w:rPr>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29335FC"/>
    <w:multiLevelType w:val="hybridMultilevel"/>
    <w:tmpl w:val="9132ACEC"/>
    <w:lvl w:ilvl="0" w:tplc="34A408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FF0966"/>
    <w:multiLevelType w:val="hybridMultilevel"/>
    <w:tmpl w:val="522264BA"/>
    <w:lvl w:ilvl="0" w:tplc="D32487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8163B9D"/>
    <w:multiLevelType w:val="hybridMultilevel"/>
    <w:tmpl w:val="4A6A1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AF14DE4"/>
    <w:multiLevelType w:val="hybridMultilevel"/>
    <w:tmpl w:val="57C82166"/>
    <w:lvl w:ilvl="0" w:tplc="B26C865E">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9E6481"/>
    <w:multiLevelType w:val="hybridMultilevel"/>
    <w:tmpl w:val="77E88108"/>
    <w:lvl w:ilvl="0" w:tplc="B4EC6F22">
      <w:start w:val="1"/>
      <w:numFmt w:val="decimal"/>
      <w:lvlText w:val="%1."/>
      <w:lvlJc w:val="left"/>
      <w:pPr>
        <w:tabs>
          <w:tab w:val="num" w:pos="720"/>
        </w:tabs>
        <w:ind w:left="720" w:hanging="360"/>
      </w:pPr>
      <w:rPr>
        <w:rFonts w:ascii="Times New Roman" w:hAnsi="Times New Roman"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E2656C4"/>
    <w:multiLevelType w:val="hybridMultilevel"/>
    <w:tmpl w:val="F8348DDC"/>
    <w:lvl w:ilvl="0" w:tplc="623AB0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6"/>
  </w:num>
  <w:num w:numId="2">
    <w:abstractNumId w:val="14"/>
  </w:num>
  <w:num w:numId="3">
    <w:abstractNumId w:val="4"/>
  </w:num>
  <w:num w:numId="4">
    <w:abstractNumId w:val="9"/>
  </w:num>
  <w:num w:numId="5">
    <w:abstractNumId w:val="15"/>
  </w:num>
  <w:num w:numId="6">
    <w:abstractNumId w:val="1"/>
  </w:num>
  <w:num w:numId="7">
    <w:abstractNumId w:val="3"/>
  </w:num>
  <w:num w:numId="8">
    <w:abstractNumId w:val="8"/>
  </w:num>
  <w:num w:numId="9">
    <w:abstractNumId w:val="11"/>
  </w:num>
  <w:num w:numId="10">
    <w:abstractNumId w:val="2"/>
  </w:num>
  <w:num w:numId="11">
    <w:abstractNumId w:val="7"/>
  </w:num>
  <w:num w:numId="12">
    <w:abstractNumId w:val="10"/>
  </w:num>
  <w:num w:numId="13">
    <w:abstractNumId w:val="5"/>
  </w:num>
  <w:num w:numId="14">
    <w:abstractNumId w:val="0"/>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14834"/>
    <w:rsid w:val="00003A3B"/>
    <w:rsid w:val="000C6972"/>
    <w:rsid w:val="0011096F"/>
    <w:rsid w:val="001A5F7B"/>
    <w:rsid w:val="001B47B1"/>
    <w:rsid w:val="001B5656"/>
    <w:rsid w:val="001F138E"/>
    <w:rsid w:val="002314A4"/>
    <w:rsid w:val="002E59E5"/>
    <w:rsid w:val="002E7A19"/>
    <w:rsid w:val="003154EA"/>
    <w:rsid w:val="003315E6"/>
    <w:rsid w:val="00335A88"/>
    <w:rsid w:val="003537C5"/>
    <w:rsid w:val="003D2BA2"/>
    <w:rsid w:val="003D2FE1"/>
    <w:rsid w:val="00410823"/>
    <w:rsid w:val="004207AF"/>
    <w:rsid w:val="00424046"/>
    <w:rsid w:val="004802D7"/>
    <w:rsid w:val="00483C17"/>
    <w:rsid w:val="004A0BD2"/>
    <w:rsid w:val="004B705A"/>
    <w:rsid w:val="004C5010"/>
    <w:rsid w:val="00514412"/>
    <w:rsid w:val="00551CA8"/>
    <w:rsid w:val="00561D8F"/>
    <w:rsid w:val="00566A36"/>
    <w:rsid w:val="005E6A58"/>
    <w:rsid w:val="00601EC7"/>
    <w:rsid w:val="00603CF0"/>
    <w:rsid w:val="0065123E"/>
    <w:rsid w:val="00675FC8"/>
    <w:rsid w:val="006D6690"/>
    <w:rsid w:val="00710537"/>
    <w:rsid w:val="007774BF"/>
    <w:rsid w:val="007A39AB"/>
    <w:rsid w:val="007C06AB"/>
    <w:rsid w:val="007D3BB8"/>
    <w:rsid w:val="007E6C63"/>
    <w:rsid w:val="007E7972"/>
    <w:rsid w:val="007F6EFE"/>
    <w:rsid w:val="008B6FD7"/>
    <w:rsid w:val="008C1779"/>
    <w:rsid w:val="00910310"/>
    <w:rsid w:val="0091639B"/>
    <w:rsid w:val="00964BB6"/>
    <w:rsid w:val="009E531B"/>
    <w:rsid w:val="009F0E95"/>
    <w:rsid w:val="00A31537"/>
    <w:rsid w:val="00A42093"/>
    <w:rsid w:val="00A604CF"/>
    <w:rsid w:val="00A7703D"/>
    <w:rsid w:val="00AF7C77"/>
    <w:rsid w:val="00B10131"/>
    <w:rsid w:val="00B1506A"/>
    <w:rsid w:val="00B53ABE"/>
    <w:rsid w:val="00B7774A"/>
    <w:rsid w:val="00BB2CE1"/>
    <w:rsid w:val="00BB389E"/>
    <w:rsid w:val="00C16B21"/>
    <w:rsid w:val="00C3247F"/>
    <w:rsid w:val="00C60BE2"/>
    <w:rsid w:val="00C64323"/>
    <w:rsid w:val="00C917A9"/>
    <w:rsid w:val="00CB0FE4"/>
    <w:rsid w:val="00CC47CA"/>
    <w:rsid w:val="00CE191D"/>
    <w:rsid w:val="00CE6D3B"/>
    <w:rsid w:val="00D300A6"/>
    <w:rsid w:val="00DE5017"/>
    <w:rsid w:val="00E419E4"/>
    <w:rsid w:val="00EA1929"/>
    <w:rsid w:val="00ED5F04"/>
    <w:rsid w:val="00F11977"/>
    <w:rsid w:val="00F1204E"/>
    <w:rsid w:val="00F14834"/>
    <w:rsid w:val="00F32DED"/>
    <w:rsid w:val="00F42DD1"/>
    <w:rsid w:val="00F651FC"/>
    <w:rsid w:val="00F848CC"/>
    <w:rsid w:val="00FE2D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046"/>
  </w:style>
  <w:style w:type="paragraph" w:styleId="Heading1">
    <w:name w:val="heading 1"/>
    <w:basedOn w:val="Normal"/>
    <w:next w:val="Normal"/>
    <w:link w:val="Heading1Char"/>
    <w:qFormat/>
    <w:rsid w:val="00F14834"/>
    <w:pPr>
      <w:autoSpaceDE w:val="0"/>
      <w:autoSpaceDN w:val="0"/>
      <w:adjustRightInd w:val="0"/>
      <w:spacing w:after="0" w:line="240" w:lineRule="auto"/>
      <w:jc w:val="center"/>
      <w:outlineLvl w:val="0"/>
    </w:pPr>
    <w:rPr>
      <w:rFonts w:ascii="Times New Roman" w:eastAsia="Times New Roman" w:hAnsi="Times New Roman" w:cs="Times New Roman"/>
      <w:color w:val="000000"/>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14834"/>
    <w:rPr>
      <w:rFonts w:ascii="Times New Roman" w:eastAsia="Times New Roman" w:hAnsi="Times New Roman" w:cs="Times New Roman"/>
      <w:color w:val="000000"/>
      <w:sz w:val="44"/>
      <w:szCs w:val="44"/>
    </w:rPr>
  </w:style>
  <w:style w:type="paragraph" w:styleId="ListParagraph">
    <w:name w:val="List Paragraph"/>
    <w:basedOn w:val="Normal"/>
    <w:uiPriority w:val="34"/>
    <w:qFormat/>
    <w:rsid w:val="00F14834"/>
    <w:pPr>
      <w:ind w:left="720"/>
      <w:contextualSpacing/>
    </w:pPr>
  </w:style>
  <w:style w:type="table" w:styleId="TableGrid">
    <w:name w:val="Table Grid"/>
    <w:basedOn w:val="TableNormal"/>
    <w:uiPriority w:val="59"/>
    <w:rsid w:val="00566A3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B6F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6FD7"/>
    <w:rPr>
      <w:rFonts w:ascii="Tahoma" w:hAnsi="Tahoma" w:cs="Tahoma"/>
      <w:sz w:val="16"/>
      <w:szCs w:val="16"/>
    </w:rPr>
  </w:style>
  <w:style w:type="paragraph" w:styleId="Header">
    <w:name w:val="header"/>
    <w:basedOn w:val="Normal"/>
    <w:link w:val="HeaderChar"/>
    <w:uiPriority w:val="99"/>
    <w:unhideWhenUsed/>
    <w:rsid w:val="000C69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972"/>
  </w:style>
  <w:style w:type="paragraph" w:styleId="Footer">
    <w:name w:val="footer"/>
    <w:basedOn w:val="Normal"/>
    <w:link w:val="FooterChar"/>
    <w:uiPriority w:val="99"/>
    <w:unhideWhenUsed/>
    <w:rsid w:val="000C69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9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7</Pages>
  <Words>1689</Words>
  <Characters>9631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Mister M</dc:creator>
  <cp:keywords/>
  <dc:description/>
  <cp:lastModifiedBy>pc</cp:lastModifiedBy>
  <cp:revision>74</cp:revision>
  <dcterms:created xsi:type="dcterms:W3CDTF">2014-10-11T10:39:00Z</dcterms:created>
  <dcterms:modified xsi:type="dcterms:W3CDTF">2016-10-04T09:39:00Z</dcterms:modified>
</cp:coreProperties>
</file>